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3015" w:rsidRDefault="00523015" w:rsidP="00523015">
      <w:pPr>
        <w:autoSpaceDE w:val="0"/>
        <w:autoSpaceDN w:val="0"/>
        <w:adjustRightInd w:val="0"/>
        <w:spacing w:after="0" w:line="254" w:lineRule="auto"/>
        <w:rPr>
          <w:rFonts w:ascii="Times New Roman" w:hAnsi="Times New Roman" w:cs="Times New Roman"/>
          <w:b/>
          <w:sz w:val="24"/>
          <w:szCs w:val="24"/>
          <w:lang w:val="ro-RO"/>
        </w:rPr>
      </w:pPr>
      <w:r w:rsidRPr="00B93B35">
        <w:rPr>
          <w:rFonts w:ascii="Times New Roman" w:hAnsi="Times New Roman" w:cs="Times New Roman"/>
          <w:b/>
          <w:sz w:val="24"/>
          <w:szCs w:val="24"/>
          <w:lang w:val="ro-RO"/>
        </w:rPr>
        <w:t>Proiec</w:t>
      </w:r>
      <w:r>
        <w:rPr>
          <w:rFonts w:ascii="Times New Roman" w:hAnsi="Times New Roman" w:cs="Times New Roman"/>
          <w:b/>
          <w:sz w:val="24"/>
          <w:szCs w:val="24"/>
          <w:lang w:val="ro-RO"/>
        </w:rPr>
        <w:t>te monitorizate:</w:t>
      </w:r>
    </w:p>
    <w:p w:rsidR="00523015" w:rsidRPr="00E57F3B" w:rsidRDefault="00523015" w:rsidP="00523015">
      <w:pPr>
        <w:numPr>
          <w:ilvl w:val="0"/>
          <w:numId w:val="3"/>
        </w:numPr>
        <w:spacing w:after="0" w:line="240" w:lineRule="auto"/>
        <w:jc w:val="both"/>
        <w:rPr>
          <w:rFonts w:ascii="Times New Roman" w:hAnsi="Times New Roman" w:cs="Times New Roman"/>
          <w:lang w:val="ro-RO"/>
        </w:rPr>
      </w:pPr>
      <w:r w:rsidRPr="00E57F3B">
        <w:rPr>
          <w:rFonts w:ascii="Times New Roman" w:hAnsi="Times New Roman" w:cs="Times New Roman"/>
          <w:lang w:val="ro-RO"/>
        </w:rPr>
        <w:t>TRATAMENT SUB DIRECTA OBSERVATIE PENTRU PACIENTII TB DIN ROMANIA – M1I2S3</w:t>
      </w:r>
      <w:r>
        <w:rPr>
          <w:rFonts w:ascii="Times New Roman" w:hAnsi="Times New Roman" w:cs="Times New Roman"/>
          <w:lang w:val="ro-RO"/>
        </w:rPr>
        <w:t xml:space="preserve"> (UNOPA)</w:t>
      </w:r>
    </w:p>
    <w:p w:rsidR="00523015" w:rsidRPr="00E57F3B" w:rsidRDefault="00523015" w:rsidP="00523015">
      <w:pPr>
        <w:numPr>
          <w:ilvl w:val="0"/>
          <w:numId w:val="3"/>
        </w:numPr>
        <w:spacing w:after="0" w:line="240" w:lineRule="auto"/>
        <w:jc w:val="both"/>
        <w:rPr>
          <w:rFonts w:ascii="Times New Roman" w:hAnsi="Times New Roman" w:cs="Times New Roman"/>
          <w:lang w:val="ro-RO"/>
        </w:rPr>
      </w:pPr>
      <w:r w:rsidRPr="00E57F3B">
        <w:rPr>
          <w:rFonts w:ascii="Times New Roman" w:hAnsi="Times New Roman" w:cs="Times New Roman"/>
          <w:lang w:val="ro-RO"/>
        </w:rPr>
        <w:t>SERVICII INTEGRATE PENTRU PACIENTII CU TB DIN ROMANIA – M1I2S6 (</w:t>
      </w:r>
      <w:r>
        <w:rPr>
          <w:rFonts w:ascii="Times New Roman" w:hAnsi="Times New Roman" w:cs="Times New Roman"/>
          <w:lang w:val="ro-RO"/>
        </w:rPr>
        <w:t xml:space="preserve">UNOPA </w:t>
      </w:r>
      <w:r w:rsidRPr="00E57F3B">
        <w:rPr>
          <w:rFonts w:ascii="Times New Roman" w:hAnsi="Times New Roman" w:cs="Times New Roman"/>
          <w:lang w:val="ro-RO"/>
        </w:rPr>
        <w:t>în parteneriat cu ASPTMR)</w:t>
      </w:r>
    </w:p>
    <w:p w:rsidR="00523015" w:rsidRDefault="00523015" w:rsidP="00523015">
      <w:pPr>
        <w:autoSpaceDE w:val="0"/>
        <w:autoSpaceDN w:val="0"/>
        <w:adjustRightInd w:val="0"/>
        <w:spacing w:after="165" w:line="254" w:lineRule="auto"/>
        <w:jc w:val="both"/>
        <w:rPr>
          <w:rFonts w:ascii="Times New Roman" w:hAnsi="Times New Roman" w:cs="Times New Roman"/>
          <w:b/>
          <w:bCs/>
          <w:sz w:val="24"/>
          <w:szCs w:val="24"/>
          <w:lang w:val="ro-RO"/>
        </w:rPr>
      </w:pPr>
    </w:p>
    <w:p w:rsidR="00523015" w:rsidRPr="00B93B35" w:rsidRDefault="00523015" w:rsidP="00523015">
      <w:pPr>
        <w:autoSpaceDE w:val="0"/>
        <w:autoSpaceDN w:val="0"/>
        <w:adjustRightInd w:val="0"/>
        <w:spacing w:after="165" w:line="254" w:lineRule="auto"/>
        <w:jc w:val="both"/>
        <w:rPr>
          <w:rFonts w:ascii="Times New Roman" w:hAnsi="Times New Roman" w:cs="Times New Roman"/>
          <w:sz w:val="24"/>
          <w:szCs w:val="24"/>
          <w:lang w:val="ro-RO"/>
        </w:rPr>
      </w:pPr>
      <w:r>
        <w:rPr>
          <w:rFonts w:ascii="Times New Roman" w:hAnsi="Times New Roman" w:cs="Times New Roman"/>
          <w:b/>
          <w:bCs/>
          <w:sz w:val="24"/>
          <w:szCs w:val="24"/>
          <w:lang w:val="ro-RO"/>
        </w:rPr>
        <w:t xml:space="preserve">Dată: </w:t>
      </w:r>
      <w:r w:rsidR="00E03D29">
        <w:rPr>
          <w:rFonts w:ascii="Times New Roman" w:hAnsi="Times New Roman" w:cs="Times New Roman"/>
          <w:bCs/>
          <w:sz w:val="24"/>
          <w:szCs w:val="24"/>
          <w:lang w:val="ro-RO"/>
        </w:rPr>
        <w:t>6&amp;</w:t>
      </w:r>
      <w:r w:rsidRPr="00523015">
        <w:rPr>
          <w:rFonts w:ascii="Times New Roman" w:hAnsi="Times New Roman" w:cs="Times New Roman"/>
          <w:bCs/>
          <w:sz w:val="24"/>
          <w:szCs w:val="24"/>
          <w:lang w:val="ro-RO"/>
        </w:rPr>
        <w:t xml:space="preserve">7 iunie </w:t>
      </w:r>
      <w:r w:rsidRPr="00523015">
        <w:rPr>
          <w:rFonts w:ascii="Times New Roman" w:hAnsi="Times New Roman" w:cs="Times New Roman"/>
          <w:sz w:val="24"/>
          <w:szCs w:val="24"/>
          <w:lang w:val="ro-RO"/>
        </w:rPr>
        <w:t>2016</w:t>
      </w:r>
    </w:p>
    <w:p w:rsidR="00523015" w:rsidRDefault="00523015" w:rsidP="00523015">
      <w:pPr>
        <w:autoSpaceDE w:val="0"/>
        <w:autoSpaceDN w:val="0"/>
        <w:adjustRightInd w:val="0"/>
        <w:spacing w:after="0" w:line="254" w:lineRule="auto"/>
        <w:jc w:val="both"/>
        <w:rPr>
          <w:rFonts w:ascii="Times New Roman" w:hAnsi="Times New Roman" w:cs="Times New Roman"/>
          <w:sz w:val="24"/>
          <w:szCs w:val="24"/>
          <w:lang w:val="ro-RO"/>
        </w:rPr>
      </w:pPr>
      <w:r>
        <w:rPr>
          <w:rFonts w:ascii="Times New Roman" w:hAnsi="Times New Roman" w:cs="Times New Roman"/>
          <w:b/>
          <w:bCs/>
          <w:sz w:val="24"/>
          <w:szCs w:val="24"/>
          <w:lang w:val="ro-RO"/>
        </w:rPr>
        <w:t>Locații</w:t>
      </w:r>
      <w:r w:rsidRPr="00B93B35">
        <w:rPr>
          <w:rFonts w:ascii="Times New Roman" w:hAnsi="Times New Roman" w:cs="Times New Roman"/>
          <w:b/>
          <w:bCs/>
          <w:sz w:val="24"/>
          <w:szCs w:val="24"/>
          <w:lang w:val="ro-RO"/>
        </w:rPr>
        <w:t xml:space="preserve">: </w:t>
      </w:r>
      <w:r>
        <w:rPr>
          <w:rFonts w:ascii="Times New Roman" w:hAnsi="Times New Roman" w:cs="Times New Roman"/>
          <w:sz w:val="24"/>
          <w:szCs w:val="24"/>
          <w:lang w:val="ro-RO"/>
        </w:rPr>
        <w:t>Județul Argeș – Spitalul de Pneumoftiziologie Leordeni; dispensarele TBC din Leordeni, Topoloveni, Costești, Pitești</w:t>
      </w:r>
      <w:r w:rsidR="00B875EF">
        <w:rPr>
          <w:rFonts w:ascii="Times New Roman" w:hAnsi="Times New Roman" w:cs="Times New Roman"/>
          <w:sz w:val="24"/>
          <w:szCs w:val="24"/>
          <w:lang w:val="ro-RO"/>
        </w:rPr>
        <w:t>, Curtea de Argeș, Câmpulung Mus</w:t>
      </w:r>
      <w:r>
        <w:rPr>
          <w:rFonts w:ascii="Times New Roman" w:hAnsi="Times New Roman" w:cs="Times New Roman"/>
          <w:sz w:val="24"/>
          <w:szCs w:val="24"/>
          <w:lang w:val="ro-RO"/>
        </w:rPr>
        <w:t>cel</w:t>
      </w:r>
    </w:p>
    <w:p w:rsidR="00523015" w:rsidRPr="00B93B35" w:rsidRDefault="00523015" w:rsidP="00523015">
      <w:pPr>
        <w:autoSpaceDE w:val="0"/>
        <w:autoSpaceDN w:val="0"/>
        <w:adjustRightInd w:val="0"/>
        <w:spacing w:after="0" w:line="254" w:lineRule="auto"/>
        <w:jc w:val="both"/>
        <w:rPr>
          <w:rFonts w:ascii="Times New Roman" w:hAnsi="Times New Roman" w:cs="Times New Roman"/>
          <w:b/>
          <w:bCs/>
          <w:sz w:val="24"/>
          <w:szCs w:val="24"/>
          <w:lang w:val="ro-RO"/>
        </w:rPr>
      </w:pPr>
    </w:p>
    <w:p w:rsidR="00523015" w:rsidRDefault="00523015" w:rsidP="00523015">
      <w:pPr>
        <w:spacing w:after="0"/>
        <w:rPr>
          <w:rFonts w:ascii="Times New Roman" w:hAnsi="Times New Roman" w:cs="Times New Roman"/>
          <w:b/>
          <w:sz w:val="24"/>
          <w:szCs w:val="24"/>
          <w:lang w:val="ro-RO"/>
        </w:rPr>
      </w:pPr>
      <w:r>
        <w:rPr>
          <w:rFonts w:ascii="Times New Roman" w:hAnsi="Times New Roman" w:cs="Times New Roman"/>
          <w:b/>
          <w:sz w:val="24"/>
          <w:szCs w:val="24"/>
          <w:lang w:val="ro-RO"/>
        </w:rPr>
        <w:t>Obiectivele vizitei</w:t>
      </w:r>
      <w:r w:rsidRPr="00B93B35">
        <w:rPr>
          <w:rFonts w:ascii="Times New Roman" w:hAnsi="Times New Roman" w:cs="Times New Roman"/>
          <w:b/>
          <w:sz w:val="24"/>
          <w:szCs w:val="24"/>
          <w:lang w:val="ro-RO"/>
        </w:rPr>
        <w:t>:</w:t>
      </w:r>
    </w:p>
    <w:p w:rsidR="00523015" w:rsidRPr="00523015" w:rsidRDefault="00523015" w:rsidP="00523015">
      <w:pPr>
        <w:pStyle w:val="ListParagraph"/>
        <w:numPr>
          <w:ilvl w:val="0"/>
          <w:numId w:val="4"/>
        </w:numPr>
        <w:spacing w:after="0"/>
        <w:rPr>
          <w:rFonts w:ascii="Times New Roman" w:hAnsi="Times New Roman" w:cs="Times New Roman"/>
          <w:sz w:val="24"/>
          <w:szCs w:val="24"/>
          <w:lang w:val="ro-RO"/>
        </w:rPr>
      </w:pPr>
      <w:r w:rsidRPr="00523015">
        <w:rPr>
          <w:rFonts w:ascii="Times New Roman" w:hAnsi="Times New Roman" w:cs="Times New Roman"/>
          <w:sz w:val="24"/>
          <w:szCs w:val="24"/>
          <w:lang w:val="ro-RO"/>
        </w:rPr>
        <w:t>Monitorizarea progresului activităților implementate în cadrul celor două proiecte la nivelul spitalului și al dispensarelor</w:t>
      </w:r>
    </w:p>
    <w:p w:rsidR="00523015" w:rsidRPr="00523015" w:rsidRDefault="00523015" w:rsidP="00523015">
      <w:pPr>
        <w:pStyle w:val="ListParagraph"/>
        <w:numPr>
          <w:ilvl w:val="0"/>
          <w:numId w:val="4"/>
        </w:numPr>
        <w:spacing w:after="0"/>
        <w:rPr>
          <w:rFonts w:ascii="Times New Roman" w:hAnsi="Times New Roman" w:cs="Times New Roman"/>
          <w:sz w:val="24"/>
          <w:szCs w:val="24"/>
          <w:lang w:val="ro-RO"/>
        </w:rPr>
      </w:pPr>
      <w:r w:rsidRPr="00523015">
        <w:rPr>
          <w:rFonts w:ascii="Times New Roman" w:hAnsi="Times New Roman" w:cs="Times New Roman"/>
          <w:sz w:val="24"/>
          <w:szCs w:val="24"/>
          <w:lang w:val="ro-RO"/>
        </w:rPr>
        <w:t>Verificare</w:t>
      </w:r>
      <w:r>
        <w:rPr>
          <w:rFonts w:ascii="Times New Roman" w:hAnsi="Times New Roman" w:cs="Times New Roman"/>
          <w:sz w:val="24"/>
          <w:szCs w:val="24"/>
          <w:lang w:val="ro-RO"/>
        </w:rPr>
        <w:t>a</w:t>
      </w:r>
      <w:r w:rsidRPr="00523015">
        <w:rPr>
          <w:rFonts w:ascii="Times New Roman" w:hAnsi="Times New Roman" w:cs="Times New Roman"/>
          <w:sz w:val="24"/>
          <w:szCs w:val="24"/>
          <w:lang w:val="ro-RO"/>
        </w:rPr>
        <w:t xml:space="preserve"> și validarea datelor raportate de la nivelul dispensarelor din județul Argeș pentru perioada ianuarie – decembrie 2015 aferente indicatorilor de acoperire HSS-1 și HSS-2</w:t>
      </w:r>
    </w:p>
    <w:p w:rsidR="00523015" w:rsidRDefault="00523015" w:rsidP="00523015">
      <w:pPr>
        <w:spacing w:after="0"/>
        <w:rPr>
          <w:rFonts w:ascii="Times New Roman" w:hAnsi="Times New Roman" w:cs="Times New Roman"/>
          <w:b/>
          <w:sz w:val="24"/>
          <w:szCs w:val="24"/>
          <w:lang w:val="ro-RO"/>
        </w:rPr>
      </w:pPr>
    </w:p>
    <w:p w:rsidR="00523015" w:rsidRPr="00B93B35" w:rsidRDefault="00523015" w:rsidP="00523015">
      <w:pPr>
        <w:spacing w:after="0"/>
        <w:rPr>
          <w:rFonts w:ascii="Times New Roman" w:hAnsi="Times New Roman" w:cs="Times New Roman"/>
          <w:sz w:val="24"/>
          <w:szCs w:val="24"/>
          <w:lang w:val="ro-RO"/>
        </w:rPr>
      </w:pPr>
      <w:r w:rsidRPr="00B93B35">
        <w:rPr>
          <w:rFonts w:ascii="Times New Roman" w:hAnsi="Times New Roman" w:cs="Times New Roman"/>
          <w:b/>
          <w:sz w:val="24"/>
          <w:szCs w:val="24"/>
          <w:lang w:val="ro-RO"/>
        </w:rPr>
        <w:t>Metode:</w:t>
      </w:r>
      <w:r>
        <w:rPr>
          <w:rFonts w:ascii="Times New Roman" w:hAnsi="Times New Roman" w:cs="Times New Roman"/>
          <w:sz w:val="24"/>
          <w:szCs w:val="24"/>
          <w:lang w:val="ro-RO"/>
        </w:rPr>
        <w:t xml:space="preserve"> discuții cu coordonatorul echipei multidisciplinare; discuții cu voluntarii DOT (asistenți medicali din dispensare) implicați în implementarea proiectului M1I2S3; verificarea indicatorilor raportați prin renumărarea cazurilor din înregistrate în registrele TB din 2015.</w:t>
      </w:r>
    </w:p>
    <w:p w:rsidR="00523015" w:rsidRPr="00B93B35" w:rsidRDefault="00523015" w:rsidP="00523015">
      <w:pPr>
        <w:autoSpaceDE w:val="0"/>
        <w:autoSpaceDN w:val="0"/>
        <w:adjustRightInd w:val="0"/>
        <w:spacing w:after="0" w:line="254" w:lineRule="auto"/>
        <w:jc w:val="both"/>
        <w:rPr>
          <w:rFonts w:ascii="Times New Roman" w:hAnsi="Times New Roman" w:cs="Times New Roman"/>
          <w:sz w:val="24"/>
          <w:szCs w:val="24"/>
          <w:lang w:val="ro-RO"/>
        </w:rPr>
      </w:pPr>
    </w:p>
    <w:p w:rsidR="00523015" w:rsidRDefault="00523015" w:rsidP="00523015">
      <w:pPr>
        <w:autoSpaceDE w:val="0"/>
        <w:autoSpaceDN w:val="0"/>
        <w:adjustRightInd w:val="0"/>
        <w:spacing w:after="0" w:line="254" w:lineRule="auto"/>
        <w:jc w:val="both"/>
        <w:rPr>
          <w:rFonts w:ascii="Times New Roman" w:hAnsi="Times New Roman" w:cs="Times New Roman"/>
          <w:sz w:val="24"/>
          <w:szCs w:val="24"/>
          <w:u w:val="single"/>
          <w:lang w:val="ro-RO"/>
        </w:rPr>
      </w:pPr>
      <w:r w:rsidRPr="00B93B35">
        <w:rPr>
          <w:rFonts w:ascii="Times New Roman" w:hAnsi="Times New Roman" w:cs="Times New Roman"/>
          <w:sz w:val="24"/>
          <w:szCs w:val="24"/>
          <w:u w:val="single"/>
          <w:lang w:val="ro-RO"/>
        </w:rPr>
        <w:t>CONCLUZII</w:t>
      </w:r>
    </w:p>
    <w:p w:rsidR="00523015" w:rsidRDefault="00523015" w:rsidP="00523015">
      <w:pPr>
        <w:autoSpaceDE w:val="0"/>
        <w:autoSpaceDN w:val="0"/>
        <w:adjustRightInd w:val="0"/>
        <w:spacing w:after="0" w:line="254" w:lineRule="auto"/>
        <w:jc w:val="both"/>
        <w:rPr>
          <w:rFonts w:ascii="Times New Roman" w:hAnsi="Times New Roman" w:cs="Times New Roman"/>
          <w:sz w:val="24"/>
          <w:szCs w:val="24"/>
          <w:u w:val="single"/>
          <w:lang w:val="ro-RO"/>
        </w:rPr>
      </w:pPr>
    </w:p>
    <w:p w:rsidR="00523015" w:rsidRDefault="00523015" w:rsidP="00523015">
      <w:pPr>
        <w:autoSpaceDE w:val="0"/>
        <w:autoSpaceDN w:val="0"/>
        <w:adjustRightInd w:val="0"/>
        <w:spacing w:after="0" w:line="254" w:lineRule="auto"/>
        <w:jc w:val="both"/>
        <w:rPr>
          <w:rFonts w:ascii="Times New Roman" w:hAnsi="Times New Roman" w:cs="Times New Roman"/>
          <w:b/>
          <w:sz w:val="24"/>
          <w:szCs w:val="24"/>
          <w:lang w:val="ro-RO"/>
        </w:rPr>
      </w:pPr>
      <w:r w:rsidRPr="00523015">
        <w:rPr>
          <w:rFonts w:ascii="Times New Roman" w:hAnsi="Times New Roman" w:cs="Times New Roman"/>
          <w:b/>
          <w:sz w:val="24"/>
          <w:szCs w:val="24"/>
          <w:lang w:val="ro-RO"/>
        </w:rPr>
        <w:t>Ref</w:t>
      </w:r>
      <w:r>
        <w:rPr>
          <w:rFonts w:ascii="Times New Roman" w:hAnsi="Times New Roman" w:cs="Times New Roman"/>
          <w:b/>
          <w:sz w:val="24"/>
          <w:szCs w:val="24"/>
          <w:lang w:val="ro-RO"/>
        </w:rPr>
        <w:t>. verificare</w:t>
      </w:r>
      <w:r w:rsidR="00F90242">
        <w:rPr>
          <w:rFonts w:ascii="Times New Roman" w:hAnsi="Times New Roman" w:cs="Times New Roman"/>
          <w:b/>
          <w:sz w:val="24"/>
          <w:szCs w:val="24"/>
          <w:lang w:val="ro-RO"/>
        </w:rPr>
        <w:t xml:space="preserve">a </w:t>
      </w:r>
      <w:r>
        <w:rPr>
          <w:rFonts w:ascii="Times New Roman" w:hAnsi="Times New Roman" w:cs="Times New Roman"/>
          <w:b/>
          <w:sz w:val="24"/>
          <w:szCs w:val="24"/>
          <w:lang w:val="ro-RO"/>
        </w:rPr>
        <w:t>și validarea indicatorilo</w:t>
      </w:r>
      <w:r w:rsidR="00676185">
        <w:rPr>
          <w:rFonts w:ascii="Times New Roman" w:hAnsi="Times New Roman" w:cs="Times New Roman"/>
          <w:b/>
          <w:sz w:val="24"/>
          <w:szCs w:val="24"/>
          <w:lang w:val="ro-RO"/>
        </w:rPr>
        <w:t>r</w:t>
      </w:r>
      <w:r>
        <w:rPr>
          <w:rFonts w:ascii="Times New Roman" w:hAnsi="Times New Roman" w:cs="Times New Roman"/>
          <w:b/>
          <w:sz w:val="24"/>
          <w:szCs w:val="24"/>
          <w:lang w:val="ro-RO"/>
        </w:rPr>
        <w:t xml:space="preserve"> HSS-1 și HSS-2</w:t>
      </w:r>
    </w:p>
    <w:p w:rsidR="000075A4" w:rsidRDefault="00676185" w:rsidP="00676185">
      <w:pPr>
        <w:autoSpaceDE w:val="0"/>
        <w:autoSpaceDN w:val="0"/>
        <w:adjustRightInd w:val="0"/>
        <w:spacing w:after="0" w:line="254" w:lineRule="auto"/>
        <w:jc w:val="both"/>
        <w:rPr>
          <w:rFonts w:ascii="Times New Roman" w:hAnsi="Times New Roman" w:cs="Times New Roman"/>
          <w:sz w:val="24"/>
          <w:szCs w:val="24"/>
          <w:lang w:val="ro-RO"/>
        </w:rPr>
      </w:pPr>
      <w:r>
        <w:rPr>
          <w:rFonts w:ascii="Times New Roman" w:hAnsi="Times New Roman" w:cs="Times New Roman"/>
          <w:sz w:val="24"/>
          <w:szCs w:val="24"/>
          <w:lang w:val="ro-RO"/>
        </w:rPr>
        <w:t>În majoritatea dispensarelor vizitate nu au fost identificate diferențe majore î</w:t>
      </w:r>
      <w:r w:rsidR="00F90242">
        <w:rPr>
          <w:rFonts w:ascii="Times New Roman" w:hAnsi="Times New Roman" w:cs="Times New Roman"/>
          <w:sz w:val="24"/>
          <w:szCs w:val="24"/>
          <w:lang w:val="ro-RO"/>
        </w:rPr>
        <w:t>ntre cifrele raportate și datele</w:t>
      </w:r>
      <w:r>
        <w:rPr>
          <w:rFonts w:ascii="Times New Roman" w:hAnsi="Times New Roman" w:cs="Times New Roman"/>
          <w:sz w:val="24"/>
          <w:szCs w:val="24"/>
          <w:lang w:val="ro-RO"/>
        </w:rPr>
        <w:t xml:space="preserve"> din registrele TB aferente anului 2015. Singurele discrepanțe identificate au fost următoarele:</w:t>
      </w:r>
    </w:p>
    <w:p w:rsidR="00676185" w:rsidRPr="00676185" w:rsidRDefault="00676185" w:rsidP="00676185">
      <w:pPr>
        <w:autoSpaceDE w:val="0"/>
        <w:autoSpaceDN w:val="0"/>
        <w:adjustRightInd w:val="0"/>
        <w:spacing w:after="0" w:line="254" w:lineRule="auto"/>
        <w:jc w:val="both"/>
        <w:rPr>
          <w:rFonts w:ascii="Times New Roman" w:hAnsi="Times New Roman" w:cs="Times New Roman"/>
          <w:i/>
          <w:sz w:val="24"/>
          <w:szCs w:val="24"/>
          <w:lang w:val="ro-RO"/>
        </w:rPr>
      </w:pPr>
      <w:r w:rsidRPr="00676185">
        <w:rPr>
          <w:rFonts w:ascii="Times New Roman" w:hAnsi="Times New Roman" w:cs="Times New Roman"/>
          <w:i/>
          <w:sz w:val="24"/>
          <w:szCs w:val="24"/>
          <w:lang w:val="ro-RO"/>
        </w:rPr>
        <w:t>Dispensar TBC Pitești</w:t>
      </w:r>
    </w:p>
    <w:p w:rsidR="00676185" w:rsidRPr="00676185" w:rsidRDefault="00676185" w:rsidP="00676185">
      <w:pPr>
        <w:pStyle w:val="ListParagraph"/>
        <w:numPr>
          <w:ilvl w:val="0"/>
          <w:numId w:val="5"/>
        </w:numPr>
        <w:autoSpaceDE w:val="0"/>
        <w:autoSpaceDN w:val="0"/>
        <w:adjustRightInd w:val="0"/>
        <w:spacing w:after="0" w:line="254" w:lineRule="auto"/>
        <w:jc w:val="both"/>
        <w:rPr>
          <w:rFonts w:ascii="Times New Roman" w:hAnsi="Times New Roman" w:cs="Times New Roman"/>
          <w:sz w:val="24"/>
          <w:szCs w:val="24"/>
          <w:lang w:val="ro-RO"/>
        </w:rPr>
      </w:pPr>
      <w:r w:rsidRPr="00676185">
        <w:rPr>
          <w:rFonts w:ascii="Times New Roman" w:hAnsi="Times New Roman" w:cs="Times New Roman"/>
          <w:sz w:val="24"/>
          <w:szCs w:val="24"/>
          <w:lang w:val="ro-RO"/>
        </w:rPr>
        <w:t xml:space="preserve">Pentru semestrul I, </w:t>
      </w:r>
      <w:r w:rsidRPr="00676185">
        <w:rPr>
          <w:rFonts w:ascii="Times New Roman" w:hAnsi="Times New Roman" w:cs="Times New Roman"/>
          <w:sz w:val="24"/>
          <w:szCs w:val="24"/>
        </w:rPr>
        <w:t>“</w:t>
      </w:r>
      <w:proofErr w:type="spellStart"/>
      <w:r w:rsidRPr="00676185">
        <w:rPr>
          <w:rFonts w:ascii="Times New Roman" w:hAnsi="Times New Roman" w:cs="Times New Roman"/>
          <w:sz w:val="24"/>
          <w:szCs w:val="24"/>
        </w:rPr>
        <w:t>num</w:t>
      </w:r>
      <w:proofErr w:type="spellEnd"/>
      <w:r w:rsidRPr="00676185">
        <w:rPr>
          <w:rFonts w:ascii="Times New Roman" w:hAnsi="Times New Roman" w:cs="Times New Roman"/>
          <w:sz w:val="24"/>
          <w:szCs w:val="24"/>
          <w:lang w:val="ro-RO"/>
        </w:rPr>
        <w:t>ărul de pacienți cu TB care au început tratamentul în ambulatoriu</w:t>
      </w:r>
      <w:r w:rsidRPr="00676185">
        <w:rPr>
          <w:rFonts w:ascii="Times New Roman" w:hAnsi="Times New Roman" w:cs="Times New Roman"/>
          <w:sz w:val="24"/>
          <w:szCs w:val="24"/>
        </w:rPr>
        <w:t xml:space="preserve">” nu include </w:t>
      </w:r>
      <w:proofErr w:type="spellStart"/>
      <w:r w:rsidRPr="00676185">
        <w:rPr>
          <w:rFonts w:ascii="Times New Roman" w:hAnsi="Times New Roman" w:cs="Times New Roman"/>
          <w:sz w:val="24"/>
          <w:szCs w:val="24"/>
        </w:rPr>
        <w:t>pacien</w:t>
      </w:r>
      <w:proofErr w:type="spellEnd"/>
      <w:r w:rsidRPr="00676185">
        <w:rPr>
          <w:rFonts w:ascii="Times New Roman" w:hAnsi="Times New Roman" w:cs="Times New Roman"/>
          <w:sz w:val="24"/>
          <w:szCs w:val="24"/>
          <w:lang w:val="ro-RO"/>
        </w:rPr>
        <w:t>ții cu TB extrapulmonar, deși ar fi trebuit (Dispensar Pitești)</w:t>
      </w:r>
    </w:p>
    <w:p w:rsidR="00676185" w:rsidRPr="00676185" w:rsidRDefault="00676185" w:rsidP="00676185">
      <w:pPr>
        <w:pStyle w:val="ListParagraph"/>
        <w:numPr>
          <w:ilvl w:val="0"/>
          <w:numId w:val="5"/>
        </w:numPr>
        <w:autoSpaceDE w:val="0"/>
        <w:autoSpaceDN w:val="0"/>
        <w:adjustRightInd w:val="0"/>
        <w:spacing w:after="0" w:line="254" w:lineRule="auto"/>
        <w:jc w:val="both"/>
        <w:rPr>
          <w:rFonts w:ascii="Times New Roman" w:hAnsi="Times New Roman" w:cs="Times New Roman"/>
          <w:sz w:val="24"/>
          <w:szCs w:val="24"/>
          <w:lang w:val="ro-RO"/>
        </w:rPr>
      </w:pPr>
      <w:r w:rsidRPr="00676185">
        <w:rPr>
          <w:rFonts w:ascii="Times New Roman" w:hAnsi="Times New Roman" w:cs="Times New Roman"/>
          <w:sz w:val="24"/>
          <w:szCs w:val="24"/>
          <w:lang w:val="ro-RO"/>
        </w:rPr>
        <w:t xml:space="preserve">Pentru semestru II, </w:t>
      </w:r>
      <w:r w:rsidRPr="00676185">
        <w:rPr>
          <w:rFonts w:ascii="Times New Roman" w:hAnsi="Times New Roman" w:cs="Times New Roman"/>
          <w:sz w:val="24"/>
          <w:szCs w:val="24"/>
        </w:rPr>
        <w:t>“</w:t>
      </w:r>
      <w:proofErr w:type="spellStart"/>
      <w:r w:rsidRPr="00676185">
        <w:rPr>
          <w:rFonts w:ascii="Times New Roman" w:hAnsi="Times New Roman" w:cs="Times New Roman"/>
          <w:sz w:val="24"/>
          <w:szCs w:val="24"/>
        </w:rPr>
        <w:t>num</w:t>
      </w:r>
      <w:proofErr w:type="spellEnd"/>
      <w:r w:rsidRPr="00676185">
        <w:rPr>
          <w:rFonts w:ascii="Times New Roman" w:hAnsi="Times New Roman" w:cs="Times New Roman"/>
          <w:sz w:val="24"/>
          <w:szCs w:val="24"/>
          <w:lang w:val="ro-RO"/>
        </w:rPr>
        <w:t>ărul de pacienți cu MDR-TB notificați</w:t>
      </w:r>
      <w:r w:rsidRPr="00676185">
        <w:rPr>
          <w:rFonts w:ascii="Times New Roman" w:hAnsi="Times New Roman" w:cs="Times New Roman"/>
          <w:sz w:val="24"/>
          <w:szCs w:val="24"/>
        </w:rPr>
        <w:t xml:space="preserve">” </w:t>
      </w:r>
      <w:proofErr w:type="spellStart"/>
      <w:r w:rsidRPr="00676185">
        <w:rPr>
          <w:rFonts w:ascii="Times New Roman" w:hAnsi="Times New Roman" w:cs="Times New Roman"/>
          <w:sz w:val="24"/>
          <w:szCs w:val="24"/>
        </w:rPr>
        <w:t>i</w:t>
      </w:r>
      <w:proofErr w:type="spellEnd"/>
      <w:r w:rsidRPr="00676185">
        <w:rPr>
          <w:rFonts w:ascii="Times New Roman" w:hAnsi="Times New Roman" w:cs="Times New Roman"/>
          <w:sz w:val="24"/>
          <w:szCs w:val="24"/>
        </w:rPr>
        <w:t xml:space="preserve">-a </w:t>
      </w:r>
      <w:proofErr w:type="spellStart"/>
      <w:r w:rsidRPr="00676185">
        <w:rPr>
          <w:rFonts w:ascii="Times New Roman" w:hAnsi="Times New Roman" w:cs="Times New Roman"/>
          <w:sz w:val="24"/>
          <w:szCs w:val="24"/>
        </w:rPr>
        <w:t>inclus</w:t>
      </w:r>
      <w:proofErr w:type="spellEnd"/>
      <w:r w:rsidRPr="00676185">
        <w:rPr>
          <w:rFonts w:ascii="Times New Roman" w:hAnsi="Times New Roman" w:cs="Times New Roman"/>
          <w:sz w:val="24"/>
          <w:szCs w:val="24"/>
        </w:rPr>
        <w:t xml:space="preserve"> </w:t>
      </w:r>
      <w:r w:rsidRPr="00676185">
        <w:rPr>
          <w:rFonts w:ascii="Times New Roman" w:hAnsi="Times New Roman" w:cs="Times New Roman"/>
          <w:sz w:val="24"/>
          <w:szCs w:val="24"/>
          <w:lang w:val="ro-RO"/>
        </w:rPr>
        <w:t>și pe cei raportați în semestrul I, deși nu trebuia</w:t>
      </w:r>
    </w:p>
    <w:p w:rsidR="000075A4" w:rsidRPr="00672C79" w:rsidRDefault="00672C79" w:rsidP="00672C79">
      <w:pPr>
        <w:autoSpaceDE w:val="0"/>
        <w:autoSpaceDN w:val="0"/>
        <w:adjustRightInd w:val="0"/>
        <w:spacing w:after="0" w:line="254" w:lineRule="auto"/>
        <w:rPr>
          <w:rFonts w:ascii="Times New Roman" w:hAnsi="Times New Roman" w:cs="Times New Roman"/>
          <w:i/>
          <w:sz w:val="24"/>
          <w:szCs w:val="24"/>
          <w:lang w:val="ro-RO"/>
        </w:rPr>
      </w:pPr>
      <w:r w:rsidRPr="00672C79">
        <w:rPr>
          <w:rFonts w:ascii="Times New Roman" w:hAnsi="Times New Roman" w:cs="Times New Roman"/>
          <w:i/>
          <w:sz w:val="24"/>
          <w:szCs w:val="24"/>
          <w:lang w:val="ro-RO"/>
        </w:rPr>
        <w:t>Dispensare TBC Curtea de Argeș</w:t>
      </w:r>
    </w:p>
    <w:p w:rsidR="00672C79" w:rsidRPr="00672C79" w:rsidRDefault="00672C79" w:rsidP="00672C79">
      <w:pPr>
        <w:pStyle w:val="ListParagraph"/>
        <w:numPr>
          <w:ilvl w:val="0"/>
          <w:numId w:val="5"/>
        </w:numPr>
        <w:autoSpaceDE w:val="0"/>
        <w:autoSpaceDN w:val="0"/>
        <w:adjustRightInd w:val="0"/>
        <w:spacing w:after="0" w:line="254" w:lineRule="auto"/>
        <w:jc w:val="both"/>
        <w:rPr>
          <w:rFonts w:ascii="Times New Roman" w:hAnsi="Times New Roman" w:cs="Times New Roman"/>
          <w:sz w:val="24"/>
          <w:szCs w:val="24"/>
          <w:lang w:val="x-none"/>
        </w:rPr>
      </w:pPr>
      <w:r w:rsidRPr="00676185">
        <w:rPr>
          <w:rFonts w:ascii="Times New Roman" w:hAnsi="Times New Roman" w:cs="Times New Roman"/>
          <w:sz w:val="24"/>
          <w:szCs w:val="24"/>
          <w:lang w:val="ro-RO"/>
        </w:rPr>
        <w:t xml:space="preserve">Pentru semestru </w:t>
      </w:r>
      <w:r>
        <w:rPr>
          <w:rFonts w:ascii="Times New Roman" w:hAnsi="Times New Roman" w:cs="Times New Roman"/>
          <w:sz w:val="24"/>
          <w:szCs w:val="24"/>
          <w:lang w:val="ro-RO"/>
        </w:rPr>
        <w:t>I &amp;</w:t>
      </w:r>
      <w:r w:rsidRPr="00676185">
        <w:rPr>
          <w:rFonts w:ascii="Times New Roman" w:hAnsi="Times New Roman" w:cs="Times New Roman"/>
          <w:sz w:val="24"/>
          <w:szCs w:val="24"/>
          <w:lang w:val="ro-RO"/>
        </w:rPr>
        <w:t xml:space="preserve">II, </w:t>
      </w:r>
      <w:r w:rsidRPr="00676185">
        <w:rPr>
          <w:rFonts w:ascii="Times New Roman" w:hAnsi="Times New Roman" w:cs="Times New Roman"/>
          <w:sz w:val="24"/>
          <w:szCs w:val="24"/>
        </w:rPr>
        <w:t>“</w:t>
      </w:r>
      <w:proofErr w:type="spellStart"/>
      <w:r w:rsidRPr="00676185">
        <w:rPr>
          <w:rFonts w:ascii="Times New Roman" w:hAnsi="Times New Roman" w:cs="Times New Roman"/>
          <w:sz w:val="24"/>
          <w:szCs w:val="24"/>
        </w:rPr>
        <w:t>num</w:t>
      </w:r>
      <w:proofErr w:type="spellEnd"/>
      <w:r w:rsidRPr="00676185">
        <w:rPr>
          <w:rFonts w:ascii="Times New Roman" w:hAnsi="Times New Roman" w:cs="Times New Roman"/>
          <w:sz w:val="24"/>
          <w:szCs w:val="24"/>
          <w:lang w:val="ro-RO"/>
        </w:rPr>
        <w:t>ărul de pacienți cu MDR-TB notificați</w:t>
      </w:r>
      <w:r w:rsidRPr="00676185">
        <w:rPr>
          <w:rFonts w:ascii="Times New Roman" w:hAnsi="Times New Roman" w:cs="Times New Roman"/>
          <w:sz w:val="24"/>
          <w:szCs w:val="24"/>
        </w:rPr>
        <w:t>”</w:t>
      </w:r>
      <w:r>
        <w:rPr>
          <w:rFonts w:ascii="Times New Roman" w:hAnsi="Times New Roman" w:cs="Times New Roman"/>
          <w:sz w:val="24"/>
          <w:szCs w:val="24"/>
        </w:rPr>
        <w:t xml:space="preserve"> = 1 se </w:t>
      </w:r>
      <w:proofErr w:type="spellStart"/>
      <w:r>
        <w:rPr>
          <w:rFonts w:ascii="Times New Roman" w:hAnsi="Times New Roman" w:cs="Times New Roman"/>
          <w:sz w:val="24"/>
          <w:szCs w:val="24"/>
        </w:rPr>
        <w:t>referă</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fapt</w:t>
      </w:r>
      <w:proofErr w:type="spellEnd"/>
      <w:r>
        <w:rPr>
          <w:rFonts w:ascii="Times New Roman" w:hAnsi="Times New Roman" w:cs="Times New Roman"/>
          <w:sz w:val="24"/>
          <w:szCs w:val="24"/>
        </w:rPr>
        <w:t xml:space="preserve">, la un </w:t>
      </w:r>
      <w:proofErr w:type="spellStart"/>
      <w:r>
        <w:rPr>
          <w:rFonts w:ascii="Times New Roman" w:hAnsi="Times New Roman" w:cs="Times New Roman"/>
          <w:sz w:val="24"/>
          <w:szCs w:val="24"/>
        </w:rPr>
        <w:t>pacient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notificat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2014, nu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2015.</w:t>
      </w:r>
    </w:p>
    <w:p w:rsidR="00672C79" w:rsidRPr="00672C79" w:rsidRDefault="00672C79" w:rsidP="00672C79">
      <w:pPr>
        <w:autoSpaceDE w:val="0"/>
        <w:autoSpaceDN w:val="0"/>
        <w:adjustRightInd w:val="0"/>
        <w:spacing w:after="0" w:line="254" w:lineRule="auto"/>
        <w:jc w:val="both"/>
        <w:rPr>
          <w:rFonts w:ascii="Times New Roman" w:hAnsi="Times New Roman" w:cs="Times New Roman"/>
          <w:sz w:val="24"/>
          <w:szCs w:val="24"/>
          <w:lang w:val="x-none"/>
        </w:rPr>
      </w:pPr>
    </w:p>
    <w:p w:rsidR="00127D37" w:rsidRPr="002B6B6A" w:rsidRDefault="00127D37" w:rsidP="00127D37">
      <w:pPr>
        <w:autoSpaceDE w:val="0"/>
        <w:autoSpaceDN w:val="0"/>
        <w:adjustRightInd w:val="0"/>
        <w:spacing w:after="165" w:line="254" w:lineRule="auto"/>
        <w:rPr>
          <w:rFonts w:ascii="Times New Roman" w:hAnsi="Times New Roman" w:cs="Times New Roman"/>
          <w:b/>
          <w:sz w:val="24"/>
          <w:szCs w:val="24"/>
          <w:lang w:val="ro-RO"/>
        </w:rPr>
      </w:pPr>
      <w:r>
        <w:rPr>
          <w:rFonts w:ascii="Times New Roman" w:hAnsi="Times New Roman" w:cs="Times New Roman"/>
          <w:b/>
          <w:sz w:val="24"/>
          <w:szCs w:val="24"/>
          <w:lang w:val="ro-RO"/>
        </w:rPr>
        <w:t>Ref. furnizare</w:t>
      </w:r>
      <w:r w:rsidRPr="002B6B6A">
        <w:rPr>
          <w:rFonts w:ascii="Times New Roman" w:hAnsi="Times New Roman" w:cs="Times New Roman"/>
          <w:b/>
          <w:sz w:val="24"/>
          <w:szCs w:val="24"/>
          <w:lang w:val="ro-RO"/>
        </w:rPr>
        <w:t xml:space="preserve"> DOT</w:t>
      </w:r>
      <w:r w:rsidR="00F83F05">
        <w:rPr>
          <w:rFonts w:ascii="Times New Roman" w:hAnsi="Times New Roman" w:cs="Times New Roman"/>
          <w:b/>
          <w:sz w:val="24"/>
          <w:szCs w:val="24"/>
          <w:lang w:val="ro-RO"/>
        </w:rPr>
        <w:t xml:space="preserve"> în dispensare</w:t>
      </w:r>
    </w:p>
    <w:p w:rsidR="00127D37" w:rsidRPr="005D578E" w:rsidRDefault="00127D37" w:rsidP="00127D37">
      <w:pPr>
        <w:autoSpaceDE w:val="0"/>
        <w:autoSpaceDN w:val="0"/>
        <w:adjustRightInd w:val="0"/>
        <w:spacing w:after="165" w:line="254" w:lineRule="auto"/>
        <w:rPr>
          <w:rFonts w:ascii="Times New Roman" w:hAnsi="Times New Roman" w:cs="Times New Roman"/>
          <w:sz w:val="24"/>
          <w:szCs w:val="24"/>
          <w:lang w:val="ro-RO"/>
        </w:rPr>
      </w:pPr>
      <w:r>
        <w:rPr>
          <w:rFonts w:ascii="Times New Roman" w:hAnsi="Times New Roman" w:cs="Times New Roman"/>
          <w:sz w:val="24"/>
          <w:szCs w:val="24"/>
          <w:lang w:val="ro-RO"/>
        </w:rPr>
        <w:t xml:space="preserve">În dispensarele vizitate, frecvența furnizării DOT către pacienți este, în mod tipic, de 3/7 pentru pacienții care au trecut de faza intensivă a tratamentului și care se pot deplasa la dispensar. Se asigură DOT zilnic pacienților care au tratament 7/7, dar doar dacă pacientul acceptă să vină zilnic la dispensar. Pacienții care au dificultăți de deplasare la dispensar, primesc tratamentul de câteva ori pe săptămână de la asistentul medical comunitar  (în localitățile în care există AMC) sau o dată pe lună prin intermediul medicului de familie. Pacienții primesc tratamentul pentru perioade mai lungi în situații precum următoarele: pe perioada sărbătorilor, când se deplasează în afara localității/țării. În astfel de situații, unele dispensare solicită unui membru al familiei pacientului să se angajeze că va monitoriza administrarea tratamentului. </w:t>
      </w:r>
    </w:p>
    <w:p w:rsidR="00F90242" w:rsidRDefault="00F90242" w:rsidP="00127D37">
      <w:pPr>
        <w:autoSpaceDE w:val="0"/>
        <w:autoSpaceDN w:val="0"/>
        <w:adjustRightInd w:val="0"/>
        <w:spacing w:after="165" w:line="254" w:lineRule="auto"/>
        <w:rPr>
          <w:rFonts w:ascii="Times New Roman" w:hAnsi="Times New Roman" w:cs="Times New Roman"/>
          <w:sz w:val="24"/>
          <w:szCs w:val="24"/>
          <w:lang w:val="ro-RO"/>
        </w:rPr>
      </w:pPr>
      <w:r>
        <w:rPr>
          <w:rFonts w:ascii="Times New Roman" w:hAnsi="Times New Roman" w:cs="Times New Roman"/>
          <w:sz w:val="24"/>
          <w:szCs w:val="24"/>
          <w:lang w:val="ro-RO"/>
        </w:rPr>
        <w:lastRenderedPageBreak/>
        <w:t>Personalul medical din dispensare este de părere că ar trebui</w:t>
      </w:r>
      <w:r w:rsidR="00127D37">
        <w:rPr>
          <w:rFonts w:ascii="Times New Roman" w:hAnsi="Times New Roman" w:cs="Times New Roman"/>
          <w:sz w:val="24"/>
          <w:szCs w:val="24"/>
          <w:lang w:val="ro-RO"/>
        </w:rPr>
        <w:t xml:space="preserve"> </w:t>
      </w:r>
      <w:proofErr w:type="spellStart"/>
      <w:r w:rsidR="00127D37" w:rsidRPr="00523015">
        <w:rPr>
          <w:rFonts w:ascii="Times New Roman" w:hAnsi="Times New Roman" w:cs="Times New Roman"/>
          <w:sz w:val="24"/>
          <w:szCs w:val="24"/>
          <w:lang w:val="x-none"/>
        </w:rPr>
        <w:t>reintrodus</w:t>
      </w:r>
      <w:proofErr w:type="spellEnd"/>
      <w:r w:rsidR="00127D37" w:rsidRPr="00523015">
        <w:rPr>
          <w:rFonts w:ascii="Times New Roman" w:hAnsi="Times New Roman" w:cs="Times New Roman"/>
          <w:sz w:val="24"/>
          <w:szCs w:val="24"/>
          <w:lang w:val="x-none"/>
        </w:rPr>
        <w:t xml:space="preserve"> </w:t>
      </w:r>
      <w:proofErr w:type="spellStart"/>
      <w:r w:rsidR="00127D37" w:rsidRPr="00523015">
        <w:rPr>
          <w:rFonts w:ascii="Times New Roman" w:hAnsi="Times New Roman" w:cs="Times New Roman"/>
          <w:sz w:val="24"/>
          <w:szCs w:val="24"/>
          <w:lang w:val="x-none"/>
        </w:rPr>
        <w:t>sistemul</w:t>
      </w:r>
      <w:proofErr w:type="spellEnd"/>
      <w:r w:rsidR="00127D37" w:rsidRPr="00523015">
        <w:rPr>
          <w:rFonts w:ascii="Times New Roman" w:hAnsi="Times New Roman" w:cs="Times New Roman"/>
          <w:sz w:val="24"/>
          <w:szCs w:val="24"/>
          <w:lang w:val="x-none"/>
        </w:rPr>
        <w:t xml:space="preserve"> de </w:t>
      </w:r>
      <w:proofErr w:type="spellStart"/>
      <w:r w:rsidR="00127D37" w:rsidRPr="00523015">
        <w:rPr>
          <w:rFonts w:ascii="Times New Roman" w:hAnsi="Times New Roman" w:cs="Times New Roman"/>
          <w:sz w:val="24"/>
          <w:szCs w:val="24"/>
          <w:lang w:val="x-none"/>
        </w:rPr>
        <w:t>decontare</w:t>
      </w:r>
      <w:proofErr w:type="spellEnd"/>
      <w:r w:rsidR="00127D37" w:rsidRPr="00523015">
        <w:rPr>
          <w:rFonts w:ascii="Times New Roman" w:hAnsi="Times New Roman" w:cs="Times New Roman"/>
          <w:sz w:val="24"/>
          <w:szCs w:val="24"/>
          <w:lang w:val="x-none"/>
        </w:rPr>
        <w:t xml:space="preserve"> </w:t>
      </w:r>
      <w:proofErr w:type="spellStart"/>
      <w:r w:rsidR="00127D37" w:rsidRPr="00523015">
        <w:rPr>
          <w:rFonts w:ascii="Times New Roman" w:hAnsi="Times New Roman" w:cs="Times New Roman"/>
          <w:sz w:val="24"/>
          <w:szCs w:val="24"/>
          <w:lang w:val="x-none"/>
        </w:rPr>
        <w:t>pentru</w:t>
      </w:r>
      <w:proofErr w:type="spellEnd"/>
      <w:r w:rsidR="00127D37" w:rsidRPr="00523015">
        <w:rPr>
          <w:rFonts w:ascii="Times New Roman" w:hAnsi="Times New Roman" w:cs="Times New Roman"/>
          <w:sz w:val="24"/>
          <w:szCs w:val="24"/>
          <w:lang w:val="x-none"/>
        </w:rPr>
        <w:t xml:space="preserve"> DOT-</w:t>
      </w:r>
      <w:proofErr w:type="spellStart"/>
      <w:r w:rsidR="00127D37" w:rsidRPr="00523015">
        <w:rPr>
          <w:rFonts w:ascii="Times New Roman" w:hAnsi="Times New Roman" w:cs="Times New Roman"/>
          <w:sz w:val="24"/>
          <w:szCs w:val="24"/>
          <w:lang w:val="x-none"/>
        </w:rPr>
        <w:t>ul</w:t>
      </w:r>
      <w:proofErr w:type="spellEnd"/>
      <w:r w:rsidR="00127D37" w:rsidRPr="00523015">
        <w:rPr>
          <w:rFonts w:ascii="Times New Roman" w:hAnsi="Times New Roman" w:cs="Times New Roman"/>
          <w:sz w:val="24"/>
          <w:szCs w:val="24"/>
          <w:lang w:val="x-none"/>
        </w:rPr>
        <w:t xml:space="preserve"> </w:t>
      </w:r>
      <w:proofErr w:type="spellStart"/>
      <w:r w:rsidR="00127D37" w:rsidRPr="00523015">
        <w:rPr>
          <w:rFonts w:ascii="Times New Roman" w:hAnsi="Times New Roman" w:cs="Times New Roman"/>
          <w:sz w:val="24"/>
          <w:szCs w:val="24"/>
          <w:lang w:val="x-none"/>
        </w:rPr>
        <w:t>realizat</w:t>
      </w:r>
      <w:proofErr w:type="spellEnd"/>
      <w:r w:rsidR="00127D37" w:rsidRPr="00523015">
        <w:rPr>
          <w:rFonts w:ascii="Times New Roman" w:hAnsi="Times New Roman" w:cs="Times New Roman"/>
          <w:sz w:val="24"/>
          <w:szCs w:val="24"/>
          <w:lang w:val="x-none"/>
        </w:rPr>
        <w:t xml:space="preserve"> de </w:t>
      </w:r>
      <w:proofErr w:type="spellStart"/>
      <w:r w:rsidR="00127D37" w:rsidRPr="00523015">
        <w:rPr>
          <w:rFonts w:ascii="Times New Roman" w:hAnsi="Times New Roman" w:cs="Times New Roman"/>
          <w:sz w:val="24"/>
          <w:szCs w:val="24"/>
          <w:lang w:val="x-none"/>
        </w:rPr>
        <w:t>către</w:t>
      </w:r>
      <w:proofErr w:type="spellEnd"/>
      <w:r w:rsidR="00127D37" w:rsidRPr="00523015">
        <w:rPr>
          <w:rFonts w:ascii="Times New Roman" w:hAnsi="Times New Roman" w:cs="Times New Roman"/>
          <w:sz w:val="24"/>
          <w:szCs w:val="24"/>
          <w:lang w:val="x-none"/>
        </w:rPr>
        <w:t xml:space="preserve"> </w:t>
      </w:r>
      <w:proofErr w:type="spellStart"/>
      <w:r w:rsidR="00127D37" w:rsidRPr="00523015">
        <w:rPr>
          <w:rFonts w:ascii="Times New Roman" w:hAnsi="Times New Roman" w:cs="Times New Roman"/>
          <w:sz w:val="24"/>
          <w:szCs w:val="24"/>
          <w:lang w:val="x-none"/>
        </w:rPr>
        <w:t>med</w:t>
      </w:r>
      <w:r w:rsidR="00127D37">
        <w:rPr>
          <w:rFonts w:ascii="Times New Roman" w:hAnsi="Times New Roman" w:cs="Times New Roman"/>
          <w:sz w:val="24"/>
          <w:szCs w:val="24"/>
          <w:lang w:val="x-none"/>
        </w:rPr>
        <w:t>icii</w:t>
      </w:r>
      <w:proofErr w:type="spellEnd"/>
      <w:r w:rsidR="00127D37">
        <w:rPr>
          <w:rFonts w:ascii="Times New Roman" w:hAnsi="Times New Roman" w:cs="Times New Roman"/>
          <w:sz w:val="24"/>
          <w:szCs w:val="24"/>
          <w:lang w:val="x-none"/>
        </w:rPr>
        <w:t xml:space="preserve"> de </w:t>
      </w:r>
      <w:proofErr w:type="spellStart"/>
      <w:r w:rsidR="00127D37">
        <w:rPr>
          <w:rFonts w:ascii="Times New Roman" w:hAnsi="Times New Roman" w:cs="Times New Roman"/>
          <w:sz w:val="24"/>
          <w:szCs w:val="24"/>
          <w:lang w:val="x-none"/>
        </w:rPr>
        <w:t>familie</w:t>
      </w:r>
      <w:proofErr w:type="spellEnd"/>
      <w:r w:rsidR="00127D37">
        <w:rPr>
          <w:rFonts w:ascii="Times New Roman" w:hAnsi="Times New Roman" w:cs="Times New Roman"/>
          <w:sz w:val="24"/>
          <w:szCs w:val="24"/>
          <w:lang w:val="x-none"/>
        </w:rPr>
        <w:t xml:space="preserve">, </w:t>
      </w:r>
      <w:proofErr w:type="spellStart"/>
      <w:r w:rsidR="00127D37">
        <w:rPr>
          <w:rFonts w:ascii="Times New Roman" w:hAnsi="Times New Roman" w:cs="Times New Roman"/>
          <w:sz w:val="24"/>
          <w:szCs w:val="24"/>
          <w:lang w:val="x-none"/>
        </w:rPr>
        <w:t>în</w:t>
      </w:r>
      <w:proofErr w:type="spellEnd"/>
      <w:r w:rsidR="00127D37">
        <w:rPr>
          <w:rFonts w:ascii="Times New Roman" w:hAnsi="Times New Roman" w:cs="Times New Roman"/>
          <w:sz w:val="24"/>
          <w:szCs w:val="24"/>
          <w:lang w:val="x-none"/>
        </w:rPr>
        <w:t xml:space="preserve"> </w:t>
      </w:r>
      <w:proofErr w:type="spellStart"/>
      <w:r w:rsidR="00127D37">
        <w:rPr>
          <w:rFonts w:ascii="Times New Roman" w:hAnsi="Times New Roman" w:cs="Times New Roman"/>
          <w:sz w:val="24"/>
          <w:szCs w:val="24"/>
          <w:lang w:val="x-none"/>
        </w:rPr>
        <w:t>felul</w:t>
      </w:r>
      <w:proofErr w:type="spellEnd"/>
      <w:r w:rsidR="00127D37">
        <w:rPr>
          <w:rFonts w:ascii="Times New Roman" w:hAnsi="Times New Roman" w:cs="Times New Roman"/>
          <w:sz w:val="24"/>
          <w:szCs w:val="24"/>
          <w:lang w:val="x-none"/>
        </w:rPr>
        <w:t xml:space="preserve"> </w:t>
      </w:r>
      <w:proofErr w:type="spellStart"/>
      <w:r w:rsidR="00127D37">
        <w:rPr>
          <w:rFonts w:ascii="Times New Roman" w:hAnsi="Times New Roman" w:cs="Times New Roman"/>
          <w:sz w:val="24"/>
          <w:szCs w:val="24"/>
          <w:lang w:val="x-none"/>
        </w:rPr>
        <w:t>acesta</w:t>
      </w:r>
      <w:proofErr w:type="spellEnd"/>
      <w:r w:rsidR="00127D37">
        <w:rPr>
          <w:rFonts w:ascii="Times New Roman" w:hAnsi="Times New Roman" w:cs="Times New Roman"/>
          <w:sz w:val="24"/>
          <w:szCs w:val="24"/>
          <w:lang w:val="x-none"/>
        </w:rPr>
        <w:t xml:space="preserve"> </w:t>
      </w:r>
      <w:proofErr w:type="spellStart"/>
      <w:r w:rsidR="00127D37">
        <w:rPr>
          <w:rFonts w:ascii="Times New Roman" w:hAnsi="Times New Roman" w:cs="Times New Roman"/>
          <w:sz w:val="24"/>
          <w:szCs w:val="24"/>
          <w:lang w:val="x-none"/>
        </w:rPr>
        <w:t>pacientul</w:t>
      </w:r>
      <w:proofErr w:type="spellEnd"/>
      <w:r w:rsidR="00127D37">
        <w:rPr>
          <w:rFonts w:ascii="Times New Roman" w:hAnsi="Times New Roman" w:cs="Times New Roman"/>
          <w:sz w:val="24"/>
          <w:szCs w:val="24"/>
          <w:lang w:val="x-none"/>
        </w:rPr>
        <w:t xml:space="preserve"> </w:t>
      </w:r>
      <w:proofErr w:type="spellStart"/>
      <w:r w:rsidR="00127D37">
        <w:rPr>
          <w:rFonts w:ascii="Times New Roman" w:hAnsi="Times New Roman" w:cs="Times New Roman"/>
          <w:sz w:val="24"/>
          <w:szCs w:val="24"/>
          <w:lang w:val="x-none"/>
        </w:rPr>
        <w:t>ar</w:t>
      </w:r>
      <w:proofErr w:type="spellEnd"/>
      <w:r w:rsidR="00127D37">
        <w:rPr>
          <w:rFonts w:ascii="Times New Roman" w:hAnsi="Times New Roman" w:cs="Times New Roman"/>
          <w:sz w:val="24"/>
          <w:szCs w:val="24"/>
          <w:lang w:val="x-none"/>
        </w:rPr>
        <w:t xml:space="preserve"> </w:t>
      </w:r>
      <w:proofErr w:type="spellStart"/>
      <w:r w:rsidR="00127D37">
        <w:rPr>
          <w:rFonts w:ascii="Times New Roman" w:hAnsi="Times New Roman" w:cs="Times New Roman"/>
          <w:sz w:val="24"/>
          <w:szCs w:val="24"/>
          <w:lang w:val="x-none"/>
        </w:rPr>
        <w:t>beneficia</w:t>
      </w:r>
      <w:proofErr w:type="spellEnd"/>
      <w:r w:rsidR="00127D37">
        <w:rPr>
          <w:rFonts w:ascii="Times New Roman" w:hAnsi="Times New Roman" w:cs="Times New Roman"/>
          <w:sz w:val="24"/>
          <w:szCs w:val="24"/>
          <w:lang w:val="x-none"/>
        </w:rPr>
        <w:t xml:space="preserve"> de </w:t>
      </w:r>
      <w:proofErr w:type="spellStart"/>
      <w:r w:rsidR="00127D37">
        <w:rPr>
          <w:rFonts w:ascii="Times New Roman" w:hAnsi="Times New Roman" w:cs="Times New Roman"/>
          <w:sz w:val="24"/>
          <w:szCs w:val="24"/>
          <w:lang w:val="x-none"/>
        </w:rPr>
        <w:t>monitorizare</w:t>
      </w:r>
      <w:proofErr w:type="spellEnd"/>
      <w:r w:rsidR="00127D37">
        <w:rPr>
          <w:rFonts w:ascii="Times New Roman" w:hAnsi="Times New Roman" w:cs="Times New Roman"/>
          <w:sz w:val="24"/>
          <w:szCs w:val="24"/>
          <w:lang w:val="x-none"/>
        </w:rPr>
        <w:t xml:space="preserve"> </w:t>
      </w:r>
      <w:proofErr w:type="spellStart"/>
      <w:r w:rsidR="00127D37">
        <w:rPr>
          <w:rFonts w:ascii="Times New Roman" w:hAnsi="Times New Roman" w:cs="Times New Roman"/>
          <w:sz w:val="24"/>
          <w:szCs w:val="24"/>
          <w:lang w:val="x-none"/>
        </w:rPr>
        <w:t>continuă</w:t>
      </w:r>
      <w:proofErr w:type="spellEnd"/>
      <w:r w:rsidR="00127D37">
        <w:rPr>
          <w:rFonts w:ascii="Times New Roman" w:hAnsi="Times New Roman" w:cs="Times New Roman"/>
          <w:sz w:val="24"/>
          <w:szCs w:val="24"/>
          <w:lang w:val="x-none"/>
        </w:rPr>
        <w:t xml:space="preserve"> </w:t>
      </w:r>
      <w:proofErr w:type="spellStart"/>
      <w:r w:rsidR="00127D37">
        <w:rPr>
          <w:rFonts w:ascii="Times New Roman" w:hAnsi="Times New Roman" w:cs="Times New Roman"/>
          <w:sz w:val="24"/>
          <w:szCs w:val="24"/>
          <w:lang w:val="x-none"/>
        </w:rPr>
        <w:t>și</w:t>
      </w:r>
      <w:proofErr w:type="spellEnd"/>
      <w:r w:rsidR="00127D37">
        <w:rPr>
          <w:rFonts w:ascii="Times New Roman" w:hAnsi="Times New Roman" w:cs="Times New Roman"/>
          <w:sz w:val="24"/>
          <w:szCs w:val="24"/>
          <w:lang w:val="x-none"/>
        </w:rPr>
        <w:t xml:space="preserve"> </w:t>
      </w:r>
      <w:proofErr w:type="spellStart"/>
      <w:r w:rsidR="00127D37">
        <w:rPr>
          <w:rFonts w:ascii="Times New Roman" w:hAnsi="Times New Roman" w:cs="Times New Roman"/>
          <w:sz w:val="24"/>
          <w:szCs w:val="24"/>
          <w:lang w:val="x-none"/>
        </w:rPr>
        <w:t>mai</w:t>
      </w:r>
      <w:proofErr w:type="spellEnd"/>
      <w:r w:rsidR="00127D37">
        <w:rPr>
          <w:rFonts w:ascii="Times New Roman" w:hAnsi="Times New Roman" w:cs="Times New Roman"/>
          <w:sz w:val="24"/>
          <w:szCs w:val="24"/>
          <w:lang w:val="x-none"/>
        </w:rPr>
        <w:t xml:space="preserve"> </w:t>
      </w:r>
      <w:proofErr w:type="spellStart"/>
      <w:r w:rsidR="00127D37">
        <w:rPr>
          <w:rFonts w:ascii="Times New Roman" w:hAnsi="Times New Roman" w:cs="Times New Roman"/>
          <w:sz w:val="24"/>
          <w:szCs w:val="24"/>
          <w:lang w:val="x-none"/>
        </w:rPr>
        <w:t>frecventă</w:t>
      </w:r>
      <w:proofErr w:type="spellEnd"/>
      <w:r w:rsidR="00127D37">
        <w:rPr>
          <w:rFonts w:ascii="Times New Roman" w:hAnsi="Times New Roman" w:cs="Times New Roman"/>
          <w:sz w:val="24"/>
          <w:szCs w:val="24"/>
          <w:lang w:val="x-none"/>
        </w:rPr>
        <w:t>.</w:t>
      </w:r>
    </w:p>
    <w:p w:rsidR="00C745C7" w:rsidRDefault="00C745C7" w:rsidP="00127D37">
      <w:pPr>
        <w:autoSpaceDE w:val="0"/>
        <w:autoSpaceDN w:val="0"/>
        <w:adjustRightInd w:val="0"/>
        <w:spacing w:after="165" w:line="254" w:lineRule="auto"/>
        <w:rPr>
          <w:rFonts w:ascii="Times New Roman" w:hAnsi="Times New Roman" w:cs="Times New Roman"/>
          <w:sz w:val="24"/>
          <w:szCs w:val="24"/>
          <w:lang w:val="ro-RO"/>
        </w:rPr>
      </w:pPr>
      <w:r>
        <w:rPr>
          <w:rFonts w:ascii="Times New Roman" w:hAnsi="Times New Roman" w:cs="Times New Roman"/>
          <w:sz w:val="24"/>
          <w:szCs w:val="24"/>
          <w:lang w:val="ro-RO"/>
        </w:rPr>
        <w:t>Munca de teren a asistenților medicali din dispensare este concentrată mai ales pe recoltarea de spută în cadrul anchetelor epidemiologice sau pentru pacienții nedeplasabili. Nu întotdeauna însă asistenții medicali au suficiente resurse (timp, fonduri pentru deplasari) încât să poată urmări sau identifica pacienții dificili la risc ridicat de non-aderență.</w:t>
      </w:r>
    </w:p>
    <w:p w:rsidR="00C745C7" w:rsidRPr="00F90242" w:rsidRDefault="00C745C7" w:rsidP="00127D37">
      <w:pPr>
        <w:autoSpaceDE w:val="0"/>
        <w:autoSpaceDN w:val="0"/>
        <w:adjustRightInd w:val="0"/>
        <w:spacing w:after="165" w:line="254" w:lineRule="auto"/>
        <w:rPr>
          <w:rFonts w:ascii="Times New Roman" w:hAnsi="Times New Roman" w:cs="Times New Roman"/>
          <w:sz w:val="24"/>
          <w:szCs w:val="24"/>
          <w:lang w:val="ro-RO"/>
        </w:rPr>
      </w:pPr>
      <w:r>
        <w:rPr>
          <w:rFonts w:ascii="Times New Roman" w:hAnsi="Times New Roman" w:cs="Times New Roman"/>
          <w:sz w:val="24"/>
          <w:szCs w:val="24"/>
          <w:lang w:val="ro-RO"/>
        </w:rPr>
        <w:t>Voluntarii DOT din dispensare nu sunt informați despre situația de DOT a pacienților care au fost referiți către CPSS și ar trebui să primească DOT prin intermediul lucrătorilor comunitari (AMC, mediatori sanitari, medici de familie etc.). Cu toate acestea, s-au declarat interesați să afle aceste informații.</w:t>
      </w:r>
    </w:p>
    <w:p w:rsidR="00127D37" w:rsidRDefault="00127D37" w:rsidP="000075A4">
      <w:pPr>
        <w:autoSpaceDE w:val="0"/>
        <w:autoSpaceDN w:val="0"/>
        <w:adjustRightInd w:val="0"/>
        <w:spacing w:after="165" w:line="254" w:lineRule="auto"/>
        <w:rPr>
          <w:rFonts w:ascii="Times New Roman" w:hAnsi="Times New Roman" w:cs="Times New Roman"/>
          <w:sz w:val="24"/>
          <w:szCs w:val="24"/>
          <w:lang w:val="x-none"/>
        </w:rPr>
      </w:pPr>
    </w:p>
    <w:p w:rsidR="00127D37" w:rsidRPr="00127D37" w:rsidRDefault="00127D37" w:rsidP="000075A4">
      <w:pPr>
        <w:autoSpaceDE w:val="0"/>
        <w:autoSpaceDN w:val="0"/>
        <w:adjustRightInd w:val="0"/>
        <w:spacing w:after="165" w:line="254" w:lineRule="auto"/>
        <w:rPr>
          <w:rFonts w:ascii="Times New Roman" w:hAnsi="Times New Roman" w:cs="Times New Roman"/>
          <w:b/>
          <w:sz w:val="24"/>
          <w:szCs w:val="24"/>
          <w:lang w:val="ro-RO"/>
        </w:rPr>
      </w:pPr>
      <w:r w:rsidRPr="00127D37">
        <w:rPr>
          <w:rFonts w:ascii="Times New Roman" w:hAnsi="Times New Roman" w:cs="Times New Roman"/>
          <w:b/>
          <w:sz w:val="24"/>
          <w:szCs w:val="24"/>
          <w:lang w:val="ro-RO"/>
        </w:rPr>
        <w:t>Ref. distribuire tichete sociale pentru pacienții aderenți</w:t>
      </w:r>
      <w:r>
        <w:rPr>
          <w:rFonts w:ascii="Times New Roman" w:hAnsi="Times New Roman" w:cs="Times New Roman"/>
          <w:b/>
          <w:sz w:val="24"/>
          <w:szCs w:val="24"/>
          <w:lang w:val="ro-RO"/>
        </w:rPr>
        <w:t xml:space="preserve"> la tratament</w:t>
      </w:r>
    </w:p>
    <w:p w:rsidR="00127D37" w:rsidRDefault="00127D37" w:rsidP="000075A4">
      <w:pPr>
        <w:autoSpaceDE w:val="0"/>
        <w:autoSpaceDN w:val="0"/>
        <w:adjustRightInd w:val="0"/>
        <w:spacing w:after="165" w:line="254" w:lineRule="auto"/>
        <w:rPr>
          <w:rFonts w:ascii="Times New Roman" w:hAnsi="Times New Roman" w:cs="Times New Roman"/>
          <w:sz w:val="24"/>
          <w:szCs w:val="24"/>
          <w:lang w:val="ro-RO"/>
        </w:rPr>
      </w:pPr>
      <w:r>
        <w:rPr>
          <w:rFonts w:ascii="Times New Roman" w:hAnsi="Times New Roman" w:cs="Times New Roman"/>
          <w:sz w:val="24"/>
          <w:szCs w:val="24"/>
          <w:lang w:val="ro-RO"/>
        </w:rPr>
        <w:t>Voluntarii DOT din dispensare au menționat că distribuirea de tichete sociale încurajează mulți pacienți să-și urmeze tratamentul. Cu toate acestea,</w:t>
      </w:r>
      <w:r w:rsidR="004D35A3">
        <w:rPr>
          <w:rFonts w:ascii="Times New Roman" w:hAnsi="Times New Roman" w:cs="Times New Roman"/>
          <w:sz w:val="24"/>
          <w:szCs w:val="24"/>
          <w:lang w:val="ro-RO"/>
        </w:rPr>
        <w:t xml:space="preserve"> sistemul de tichete sociale nu este suficient de motivant </w:t>
      </w:r>
      <w:r>
        <w:rPr>
          <w:rFonts w:ascii="Times New Roman" w:hAnsi="Times New Roman" w:cs="Times New Roman"/>
          <w:sz w:val="24"/>
          <w:szCs w:val="24"/>
          <w:lang w:val="ro-RO"/>
        </w:rPr>
        <w:t>pentru unii dintre pacienții</w:t>
      </w:r>
      <w:r w:rsidR="004D35A3">
        <w:rPr>
          <w:rFonts w:ascii="Times New Roman" w:hAnsi="Times New Roman" w:cs="Times New Roman"/>
          <w:sz w:val="24"/>
          <w:szCs w:val="24"/>
          <w:lang w:val="ro-RO"/>
        </w:rPr>
        <w:t xml:space="preserve"> la risc ridicat de non aderență (alcoolici, pacienți cu infecție TB recurentă, pacienți foarte săraci, care locuiesc mult prea departe de dispensarul de unde trebuie să ridice tichetele, dar pentru care nu s-a identificat un asistent medical comunitar).</w:t>
      </w:r>
    </w:p>
    <w:p w:rsidR="004D35A3" w:rsidRPr="00127D37" w:rsidRDefault="004D35A3" w:rsidP="000075A4">
      <w:pPr>
        <w:autoSpaceDE w:val="0"/>
        <w:autoSpaceDN w:val="0"/>
        <w:adjustRightInd w:val="0"/>
        <w:spacing w:after="165" w:line="254" w:lineRule="auto"/>
        <w:rPr>
          <w:rFonts w:ascii="Times New Roman" w:hAnsi="Times New Roman" w:cs="Times New Roman"/>
          <w:sz w:val="24"/>
          <w:szCs w:val="24"/>
          <w:lang w:val="ro-RO"/>
        </w:rPr>
      </w:pPr>
      <w:r>
        <w:rPr>
          <w:rFonts w:ascii="Times New Roman" w:hAnsi="Times New Roman" w:cs="Times New Roman"/>
          <w:sz w:val="24"/>
          <w:szCs w:val="24"/>
          <w:lang w:val="ro-RO"/>
        </w:rPr>
        <w:t>O situație aparte a fost înregistrată la dispensarul din Costești: a avut loc o spargere, și împreună cu o serie de materiale consumabile, au fost furate memory stick-ul conținând datele pacienților și tichetele sociale aferente lunii aprilie 2016. Pacienții nu au mai primit tichetele, situația fiindu-le explicată de asistenta (voluntarul DOT) implicat în proiect. Până la data efectuării vizitei de M&amp;E, voluntarul DOT nu raportase cazul nici către coordonatorul TB județean, nici către UNOPA. Pe loc, echipa de monitorizare a solicitat voluntarului să redacteze o declarație în care să relateze evenimentele. Declarația a fost predată în aceeași zi coordonatorului TB județean, dr. Micu Marioara.</w:t>
      </w:r>
    </w:p>
    <w:p w:rsidR="00E6402F" w:rsidRDefault="00E6402F" w:rsidP="004D35A3">
      <w:pPr>
        <w:autoSpaceDE w:val="0"/>
        <w:autoSpaceDN w:val="0"/>
        <w:adjustRightInd w:val="0"/>
        <w:spacing w:after="165" w:line="254" w:lineRule="auto"/>
        <w:rPr>
          <w:rFonts w:ascii="Times New Roman" w:hAnsi="Times New Roman" w:cs="Times New Roman"/>
          <w:b/>
          <w:sz w:val="24"/>
          <w:szCs w:val="24"/>
          <w:lang w:val="ro-RO"/>
        </w:rPr>
      </w:pPr>
    </w:p>
    <w:p w:rsidR="004D35A3" w:rsidRDefault="004D35A3" w:rsidP="004D35A3">
      <w:pPr>
        <w:autoSpaceDE w:val="0"/>
        <w:autoSpaceDN w:val="0"/>
        <w:adjustRightInd w:val="0"/>
        <w:spacing w:after="165" w:line="254" w:lineRule="auto"/>
        <w:rPr>
          <w:rFonts w:ascii="Times New Roman" w:hAnsi="Times New Roman" w:cs="Times New Roman"/>
          <w:b/>
          <w:sz w:val="24"/>
          <w:szCs w:val="24"/>
          <w:lang w:val="ro-RO"/>
        </w:rPr>
      </w:pPr>
      <w:r w:rsidRPr="00127D37">
        <w:rPr>
          <w:rFonts w:ascii="Times New Roman" w:hAnsi="Times New Roman" w:cs="Times New Roman"/>
          <w:b/>
          <w:sz w:val="24"/>
          <w:szCs w:val="24"/>
          <w:lang w:val="ro-RO"/>
        </w:rPr>
        <w:t xml:space="preserve">Ref. </w:t>
      </w:r>
      <w:r>
        <w:rPr>
          <w:rFonts w:ascii="Times New Roman" w:hAnsi="Times New Roman" w:cs="Times New Roman"/>
          <w:b/>
          <w:sz w:val="24"/>
          <w:szCs w:val="24"/>
          <w:lang w:val="ro-RO"/>
        </w:rPr>
        <w:t>activitatea echipei multidisciplinare</w:t>
      </w:r>
    </w:p>
    <w:p w:rsidR="004D35A3" w:rsidRPr="004D35A3" w:rsidRDefault="004D35A3" w:rsidP="004D35A3">
      <w:pPr>
        <w:autoSpaceDE w:val="0"/>
        <w:autoSpaceDN w:val="0"/>
        <w:adjustRightInd w:val="0"/>
        <w:spacing w:after="165" w:line="254" w:lineRule="auto"/>
        <w:rPr>
          <w:rFonts w:ascii="Times New Roman" w:hAnsi="Times New Roman" w:cs="Times New Roman"/>
          <w:sz w:val="24"/>
          <w:szCs w:val="24"/>
          <w:lang w:val="ro-RO"/>
        </w:rPr>
      </w:pPr>
      <w:r w:rsidRPr="004D35A3">
        <w:rPr>
          <w:rFonts w:ascii="Times New Roman" w:hAnsi="Times New Roman" w:cs="Times New Roman"/>
          <w:sz w:val="24"/>
          <w:szCs w:val="24"/>
          <w:lang w:val="ro-RO"/>
        </w:rPr>
        <w:t>La data efectuării vizitei</w:t>
      </w:r>
      <w:r>
        <w:rPr>
          <w:rFonts w:ascii="Times New Roman" w:hAnsi="Times New Roman" w:cs="Times New Roman"/>
          <w:sz w:val="24"/>
          <w:szCs w:val="24"/>
          <w:lang w:val="ro-RO"/>
        </w:rPr>
        <w:t xml:space="preserve"> în spitalul Leordeni</w:t>
      </w:r>
      <w:r w:rsidRPr="004D35A3">
        <w:rPr>
          <w:rFonts w:ascii="Times New Roman" w:hAnsi="Times New Roman" w:cs="Times New Roman"/>
          <w:sz w:val="24"/>
          <w:szCs w:val="24"/>
          <w:lang w:val="ro-RO"/>
        </w:rPr>
        <w:t xml:space="preserve"> (6 iunie, h 11.30)</w:t>
      </w:r>
      <w:r>
        <w:rPr>
          <w:rFonts w:ascii="Times New Roman" w:hAnsi="Times New Roman" w:cs="Times New Roman"/>
          <w:sz w:val="24"/>
          <w:szCs w:val="24"/>
          <w:lang w:val="ro-RO"/>
        </w:rPr>
        <w:t>, nici unul dintre membrii echipei multidisciplinare nu era prezent în spital</w:t>
      </w:r>
      <w:r w:rsidR="00F90242">
        <w:rPr>
          <w:rFonts w:ascii="Times New Roman" w:hAnsi="Times New Roman" w:cs="Times New Roman"/>
          <w:sz w:val="24"/>
          <w:szCs w:val="24"/>
          <w:lang w:val="ro-RO"/>
        </w:rPr>
        <w:t>. Pe ușa cabinetului psihosocial nu era indicat un orar de funcționare sau un număr la care asistentul social sau psihologul pot fi contactați de către pacienți, în situația în care pleacă pe teren.</w:t>
      </w:r>
    </w:p>
    <w:p w:rsidR="00F83F05" w:rsidRDefault="00F83F05" w:rsidP="000075A4">
      <w:pPr>
        <w:autoSpaceDE w:val="0"/>
        <w:autoSpaceDN w:val="0"/>
        <w:adjustRightInd w:val="0"/>
        <w:spacing w:after="165" w:line="254" w:lineRule="auto"/>
        <w:rPr>
          <w:rFonts w:ascii="Times New Roman" w:hAnsi="Times New Roman" w:cs="Times New Roman"/>
          <w:b/>
          <w:sz w:val="24"/>
          <w:szCs w:val="24"/>
          <w:lang w:val="ro-RO"/>
        </w:rPr>
      </w:pPr>
    </w:p>
    <w:p w:rsidR="000075A4" w:rsidRPr="00672C79" w:rsidRDefault="00672C79" w:rsidP="000075A4">
      <w:pPr>
        <w:autoSpaceDE w:val="0"/>
        <w:autoSpaceDN w:val="0"/>
        <w:adjustRightInd w:val="0"/>
        <w:spacing w:after="165" w:line="254" w:lineRule="auto"/>
        <w:rPr>
          <w:rFonts w:ascii="Times New Roman" w:hAnsi="Times New Roman" w:cs="Times New Roman"/>
          <w:b/>
          <w:sz w:val="24"/>
          <w:szCs w:val="24"/>
          <w:lang w:val="ro-RO"/>
        </w:rPr>
      </w:pPr>
      <w:r>
        <w:rPr>
          <w:rFonts w:ascii="Times New Roman" w:hAnsi="Times New Roman" w:cs="Times New Roman"/>
          <w:b/>
          <w:sz w:val="24"/>
          <w:szCs w:val="24"/>
          <w:lang w:val="ro-RO"/>
        </w:rPr>
        <w:t>Ref. infrastructura</w:t>
      </w:r>
      <w:r w:rsidRPr="00672C79">
        <w:rPr>
          <w:rFonts w:ascii="Times New Roman" w:hAnsi="Times New Roman" w:cs="Times New Roman"/>
          <w:b/>
          <w:sz w:val="24"/>
          <w:szCs w:val="24"/>
          <w:lang w:val="ro-RO"/>
        </w:rPr>
        <w:t xml:space="preserve"> și resurse medicale</w:t>
      </w:r>
      <w:r>
        <w:rPr>
          <w:rFonts w:ascii="Times New Roman" w:hAnsi="Times New Roman" w:cs="Times New Roman"/>
          <w:b/>
          <w:sz w:val="24"/>
          <w:szCs w:val="24"/>
          <w:lang w:val="ro-RO"/>
        </w:rPr>
        <w:t xml:space="preserve"> disponibile</w:t>
      </w:r>
    </w:p>
    <w:p w:rsidR="00672C79" w:rsidRDefault="00672C79" w:rsidP="00127D37">
      <w:pPr>
        <w:autoSpaceDE w:val="0"/>
        <w:autoSpaceDN w:val="0"/>
        <w:adjustRightInd w:val="0"/>
        <w:spacing w:after="0" w:line="254" w:lineRule="auto"/>
        <w:rPr>
          <w:rFonts w:ascii="Times New Roman" w:hAnsi="Times New Roman" w:cs="Times New Roman"/>
          <w:sz w:val="24"/>
          <w:szCs w:val="24"/>
          <w:lang w:val="ro-RO"/>
        </w:rPr>
      </w:pPr>
      <w:r>
        <w:rPr>
          <w:rFonts w:ascii="Times New Roman" w:hAnsi="Times New Roman" w:cs="Times New Roman"/>
          <w:sz w:val="24"/>
          <w:szCs w:val="24"/>
          <w:lang w:val="ro-RO"/>
        </w:rPr>
        <w:t>O serie de dificultăț</w:t>
      </w:r>
      <w:r w:rsidR="00E6402F">
        <w:rPr>
          <w:rFonts w:ascii="Times New Roman" w:hAnsi="Times New Roman" w:cs="Times New Roman"/>
          <w:sz w:val="24"/>
          <w:szCs w:val="24"/>
          <w:lang w:val="ro-RO"/>
        </w:rPr>
        <w:t>i</w:t>
      </w:r>
      <w:r>
        <w:rPr>
          <w:rFonts w:ascii="Times New Roman" w:hAnsi="Times New Roman" w:cs="Times New Roman"/>
          <w:sz w:val="24"/>
          <w:szCs w:val="24"/>
          <w:lang w:val="ro-RO"/>
        </w:rPr>
        <w:t>/limitări au fost consemnate de echipa de monitorizare, fie ca rezultat al propriilor observații sau al relatărilor personalului din dispensarele vizitate:</w:t>
      </w:r>
    </w:p>
    <w:p w:rsidR="00127D37" w:rsidRDefault="00127D37" w:rsidP="00127D37">
      <w:pPr>
        <w:pStyle w:val="ListParagraph"/>
        <w:numPr>
          <w:ilvl w:val="0"/>
          <w:numId w:val="5"/>
        </w:numPr>
        <w:autoSpaceDE w:val="0"/>
        <w:autoSpaceDN w:val="0"/>
        <w:adjustRightInd w:val="0"/>
        <w:spacing w:after="0" w:line="254" w:lineRule="auto"/>
        <w:rPr>
          <w:rFonts w:ascii="Times New Roman" w:hAnsi="Times New Roman" w:cs="Times New Roman"/>
          <w:sz w:val="24"/>
          <w:szCs w:val="24"/>
          <w:lang w:val="ro-RO"/>
        </w:rPr>
      </w:pPr>
      <w:r>
        <w:rPr>
          <w:rFonts w:ascii="Times New Roman" w:hAnsi="Times New Roman" w:cs="Times New Roman"/>
          <w:sz w:val="24"/>
          <w:szCs w:val="24"/>
          <w:lang w:val="ro-RO"/>
        </w:rPr>
        <w:t>Majoritatea spațiilor necesită igienizare sau reparații urgente.</w:t>
      </w:r>
    </w:p>
    <w:p w:rsidR="00127D37" w:rsidRDefault="00127D37" w:rsidP="00127D37">
      <w:pPr>
        <w:pStyle w:val="ListParagraph"/>
        <w:numPr>
          <w:ilvl w:val="0"/>
          <w:numId w:val="5"/>
        </w:numPr>
        <w:autoSpaceDE w:val="0"/>
        <w:autoSpaceDN w:val="0"/>
        <w:adjustRightInd w:val="0"/>
        <w:spacing w:after="0" w:line="254" w:lineRule="auto"/>
        <w:rPr>
          <w:rFonts w:ascii="Times New Roman" w:hAnsi="Times New Roman" w:cs="Times New Roman"/>
          <w:sz w:val="24"/>
          <w:szCs w:val="24"/>
          <w:lang w:val="ro-RO"/>
        </w:rPr>
      </w:pPr>
      <w:r>
        <w:rPr>
          <w:rFonts w:ascii="Times New Roman" w:hAnsi="Times New Roman" w:cs="Times New Roman"/>
          <w:sz w:val="24"/>
          <w:szCs w:val="24"/>
          <w:lang w:val="ro-RO"/>
        </w:rPr>
        <w:t>Este necesară evaluarea dispensarelor din punct de vedere al controlului infecțiilor.</w:t>
      </w:r>
    </w:p>
    <w:p w:rsidR="00127D37" w:rsidRPr="00127D37" w:rsidRDefault="00672C79" w:rsidP="00127D37">
      <w:pPr>
        <w:pStyle w:val="ListParagraph"/>
        <w:numPr>
          <w:ilvl w:val="0"/>
          <w:numId w:val="5"/>
        </w:numPr>
        <w:autoSpaceDE w:val="0"/>
        <w:autoSpaceDN w:val="0"/>
        <w:adjustRightInd w:val="0"/>
        <w:spacing w:after="0" w:line="254" w:lineRule="auto"/>
        <w:rPr>
          <w:rFonts w:ascii="Times New Roman" w:hAnsi="Times New Roman" w:cs="Times New Roman"/>
          <w:sz w:val="24"/>
          <w:szCs w:val="24"/>
          <w:lang w:val="ro-RO"/>
        </w:rPr>
      </w:pPr>
      <w:r w:rsidRPr="00127D37">
        <w:rPr>
          <w:rFonts w:ascii="Times New Roman" w:hAnsi="Times New Roman" w:cs="Times New Roman"/>
          <w:sz w:val="24"/>
          <w:szCs w:val="24"/>
          <w:lang w:val="ro-RO"/>
        </w:rPr>
        <w:t>Unele dispensare reclamă faptul că nu le sunt asigurate suficiente consumabile, atât medicale (de exemplu tuberculină), cât și de birou.</w:t>
      </w:r>
      <w:r w:rsidR="004D35A3">
        <w:rPr>
          <w:rFonts w:ascii="Times New Roman" w:hAnsi="Times New Roman" w:cs="Times New Roman"/>
          <w:sz w:val="24"/>
          <w:szCs w:val="24"/>
          <w:lang w:val="ro-RO"/>
        </w:rPr>
        <w:t xml:space="preserve"> De asemenea, achizițiile de consumabile pot dura foarte mult (în raport cu nevoile).</w:t>
      </w:r>
    </w:p>
    <w:p w:rsidR="00127D37" w:rsidRPr="00127D37" w:rsidRDefault="00127D37" w:rsidP="00127D37">
      <w:pPr>
        <w:pStyle w:val="ListParagraph"/>
        <w:numPr>
          <w:ilvl w:val="0"/>
          <w:numId w:val="5"/>
        </w:numPr>
        <w:autoSpaceDE w:val="0"/>
        <w:autoSpaceDN w:val="0"/>
        <w:adjustRightInd w:val="0"/>
        <w:spacing w:after="0" w:line="254" w:lineRule="auto"/>
        <w:rPr>
          <w:rFonts w:ascii="Times New Roman" w:hAnsi="Times New Roman" w:cs="Times New Roman"/>
          <w:sz w:val="24"/>
          <w:szCs w:val="24"/>
          <w:lang w:val="ro-RO"/>
        </w:rPr>
      </w:pPr>
      <w:r w:rsidRPr="00127D37">
        <w:rPr>
          <w:rFonts w:ascii="Times New Roman" w:hAnsi="Times New Roman" w:cs="Times New Roman"/>
          <w:sz w:val="24"/>
          <w:szCs w:val="24"/>
          <w:lang w:val="ro-RO"/>
        </w:rPr>
        <w:t>Adeseori nu există fonduri sau suport din par</w:t>
      </w:r>
      <w:r>
        <w:rPr>
          <w:rFonts w:ascii="Times New Roman" w:hAnsi="Times New Roman" w:cs="Times New Roman"/>
          <w:sz w:val="24"/>
          <w:szCs w:val="24"/>
          <w:lang w:val="ro-RO"/>
        </w:rPr>
        <w:t xml:space="preserve">tea autorităților locale pentru amenajarea, igienizarea sau </w:t>
      </w:r>
      <w:r w:rsidRPr="00127D37">
        <w:rPr>
          <w:rFonts w:ascii="Times New Roman" w:hAnsi="Times New Roman" w:cs="Times New Roman"/>
          <w:sz w:val="24"/>
          <w:szCs w:val="24"/>
          <w:lang w:val="ro-RO"/>
        </w:rPr>
        <w:t>modernizarea dispensarelor TB.</w:t>
      </w:r>
    </w:p>
    <w:p w:rsidR="00127D37" w:rsidRDefault="00127D37" w:rsidP="000075A4">
      <w:pPr>
        <w:autoSpaceDE w:val="0"/>
        <w:autoSpaceDN w:val="0"/>
        <w:adjustRightInd w:val="0"/>
        <w:spacing w:after="165" w:line="254" w:lineRule="auto"/>
        <w:rPr>
          <w:rFonts w:ascii="Times New Roman" w:hAnsi="Times New Roman" w:cs="Times New Roman"/>
          <w:b/>
          <w:sz w:val="24"/>
          <w:szCs w:val="24"/>
          <w:lang w:val="ro-RO"/>
        </w:rPr>
      </w:pPr>
    </w:p>
    <w:p w:rsidR="00672C79" w:rsidRPr="00672C79" w:rsidRDefault="00672C79" w:rsidP="000075A4">
      <w:pPr>
        <w:autoSpaceDE w:val="0"/>
        <w:autoSpaceDN w:val="0"/>
        <w:adjustRightInd w:val="0"/>
        <w:spacing w:after="165" w:line="254" w:lineRule="auto"/>
        <w:rPr>
          <w:rFonts w:ascii="Times New Roman" w:hAnsi="Times New Roman" w:cs="Times New Roman"/>
          <w:b/>
          <w:sz w:val="24"/>
          <w:szCs w:val="24"/>
          <w:lang w:val="ro-RO"/>
        </w:rPr>
      </w:pPr>
      <w:r w:rsidRPr="00672C79">
        <w:rPr>
          <w:rFonts w:ascii="Times New Roman" w:hAnsi="Times New Roman" w:cs="Times New Roman"/>
          <w:b/>
          <w:sz w:val="24"/>
          <w:szCs w:val="24"/>
          <w:lang w:val="ro-RO"/>
        </w:rPr>
        <w:t>Ref. resurse umane</w:t>
      </w:r>
    </w:p>
    <w:p w:rsidR="00127D37" w:rsidRDefault="00672C79" w:rsidP="00127D37">
      <w:pPr>
        <w:autoSpaceDE w:val="0"/>
        <w:autoSpaceDN w:val="0"/>
        <w:adjustRightInd w:val="0"/>
        <w:spacing w:after="165" w:line="254"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Dintre aspectele reclamate de personalul din dispensare menționăm: </w:t>
      </w:r>
    </w:p>
    <w:p w:rsidR="00127D37" w:rsidRPr="00127D37" w:rsidRDefault="00672C79" w:rsidP="00127D37">
      <w:pPr>
        <w:pStyle w:val="ListParagraph"/>
        <w:numPr>
          <w:ilvl w:val="0"/>
          <w:numId w:val="6"/>
        </w:numPr>
        <w:autoSpaceDE w:val="0"/>
        <w:autoSpaceDN w:val="0"/>
        <w:adjustRightInd w:val="0"/>
        <w:spacing w:after="0" w:line="254" w:lineRule="auto"/>
        <w:jc w:val="both"/>
        <w:rPr>
          <w:rFonts w:ascii="Times New Roman" w:hAnsi="Times New Roman" w:cs="Times New Roman"/>
          <w:sz w:val="24"/>
          <w:szCs w:val="24"/>
          <w:lang w:val="ro-RO"/>
        </w:rPr>
      </w:pPr>
      <w:r w:rsidRPr="00127D37">
        <w:rPr>
          <w:rFonts w:ascii="Times New Roman" w:hAnsi="Times New Roman" w:cs="Times New Roman"/>
          <w:sz w:val="24"/>
          <w:szCs w:val="24"/>
          <w:lang w:val="ro-RO"/>
        </w:rPr>
        <w:t>în unele dispensare, numărul de medici și mai ales de asistente medicale este mic</w:t>
      </w:r>
      <w:r w:rsidR="00127D37" w:rsidRPr="00127D37">
        <w:rPr>
          <w:rFonts w:ascii="Times New Roman" w:hAnsi="Times New Roman" w:cs="Times New Roman"/>
          <w:sz w:val="24"/>
          <w:szCs w:val="24"/>
          <w:lang w:val="ro-RO"/>
        </w:rPr>
        <w:t xml:space="preserve"> în raport cu încărcătura de muncă (inclusiv numeroasele sarcini administrative)</w:t>
      </w:r>
      <w:r w:rsidR="005D578E" w:rsidRPr="00127D37">
        <w:rPr>
          <w:rFonts w:ascii="Times New Roman" w:hAnsi="Times New Roman" w:cs="Times New Roman"/>
          <w:sz w:val="24"/>
          <w:szCs w:val="24"/>
          <w:lang w:val="ro-RO"/>
        </w:rPr>
        <w:t xml:space="preserve">; </w:t>
      </w:r>
    </w:p>
    <w:p w:rsidR="00127D37" w:rsidRPr="00127D37" w:rsidRDefault="005D578E" w:rsidP="00127D37">
      <w:pPr>
        <w:pStyle w:val="ListParagraph"/>
        <w:numPr>
          <w:ilvl w:val="0"/>
          <w:numId w:val="6"/>
        </w:numPr>
        <w:autoSpaceDE w:val="0"/>
        <w:autoSpaceDN w:val="0"/>
        <w:adjustRightInd w:val="0"/>
        <w:spacing w:after="0" w:line="254" w:lineRule="auto"/>
        <w:jc w:val="both"/>
        <w:rPr>
          <w:rFonts w:ascii="Times New Roman" w:hAnsi="Times New Roman" w:cs="Times New Roman"/>
          <w:sz w:val="24"/>
          <w:szCs w:val="24"/>
          <w:lang w:val="ro-RO"/>
        </w:rPr>
      </w:pPr>
      <w:r w:rsidRPr="00127D37">
        <w:rPr>
          <w:rFonts w:ascii="Times New Roman" w:hAnsi="Times New Roman" w:cs="Times New Roman"/>
          <w:sz w:val="24"/>
          <w:szCs w:val="24"/>
          <w:lang w:val="ro-RO"/>
        </w:rPr>
        <w:t>există posturi prevăzute în schemele de personal (ex. registrator, o a doua as</w:t>
      </w:r>
      <w:r w:rsidR="00127D37" w:rsidRPr="00127D37">
        <w:rPr>
          <w:rFonts w:ascii="Times New Roman" w:hAnsi="Times New Roman" w:cs="Times New Roman"/>
          <w:sz w:val="24"/>
          <w:szCs w:val="24"/>
          <w:lang w:val="ro-RO"/>
        </w:rPr>
        <w:t xml:space="preserve">istentă medicală), însă acestea sunt neocupate, nu sunt scoase la </w:t>
      </w:r>
      <w:r w:rsidRPr="00127D37">
        <w:rPr>
          <w:rFonts w:ascii="Times New Roman" w:hAnsi="Times New Roman" w:cs="Times New Roman"/>
          <w:sz w:val="24"/>
          <w:szCs w:val="24"/>
          <w:lang w:val="ro-RO"/>
        </w:rPr>
        <w:t xml:space="preserve">concurs; </w:t>
      </w:r>
    </w:p>
    <w:p w:rsidR="00127D37" w:rsidRPr="00127D37" w:rsidRDefault="005D578E" w:rsidP="00127D37">
      <w:pPr>
        <w:pStyle w:val="ListParagraph"/>
        <w:numPr>
          <w:ilvl w:val="0"/>
          <w:numId w:val="6"/>
        </w:numPr>
        <w:autoSpaceDE w:val="0"/>
        <w:autoSpaceDN w:val="0"/>
        <w:adjustRightInd w:val="0"/>
        <w:spacing w:after="0" w:line="254" w:lineRule="auto"/>
        <w:jc w:val="both"/>
        <w:rPr>
          <w:rFonts w:ascii="Times New Roman" w:hAnsi="Times New Roman" w:cs="Times New Roman"/>
          <w:sz w:val="24"/>
          <w:szCs w:val="24"/>
          <w:lang w:val="ro-RO"/>
        </w:rPr>
      </w:pPr>
      <w:r w:rsidRPr="00127D37">
        <w:rPr>
          <w:rFonts w:ascii="Times New Roman" w:hAnsi="Times New Roman" w:cs="Times New Roman"/>
          <w:sz w:val="24"/>
          <w:szCs w:val="24"/>
          <w:lang w:val="ro-RO"/>
        </w:rPr>
        <w:t>unul dintre dispensare a funcționat fără medic timp de patru ani</w:t>
      </w:r>
      <w:r w:rsidR="002B6B6A" w:rsidRPr="00127D37">
        <w:rPr>
          <w:rFonts w:ascii="Times New Roman" w:hAnsi="Times New Roman" w:cs="Times New Roman"/>
          <w:sz w:val="24"/>
          <w:szCs w:val="24"/>
          <w:lang w:val="ro-RO"/>
        </w:rPr>
        <w:t xml:space="preserve"> (ex. Câmpulung Muscel)</w:t>
      </w:r>
      <w:r w:rsidRPr="00127D37">
        <w:rPr>
          <w:rFonts w:ascii="Times New Roman" w:hAnsi="Times New Roman" w:cs="Times New Roman"/>
          <w:sz w:val="24"/>
          <w:szCs w:val="24"/>
          <w:lang w:val="ro-RO"/>
        </w:rPr>
        <w:t xml:space="preserve">; </w:t>
      </w:r>
    </w:p>
    <w:p w:rsidR="00127D37" w:rsidRPr="00127D37" w:rsidRDefault="005D578E" w:rsidP="00127D37">
      <w:pPr>
        <w:pStyle w:val="ListParagraph"/>
        <w:numPr>
          <w:ilvl w:val="0"/>
          <w:numId w:val="6"/>
        </w:numPr>
        <w:autoSpaceDE w:val="0"/>
        <w:autoSpaceDN w:val="0"/>
        <w:adjustRightInd w:val="0"/>
        <w:spacing w:after="0" w:line="254" w:lineRule="auto"/>
        <w:jc w:val="both"/>
        <w:rPr>
          <w:rFonts w:ascii="Times New Roman" w:hAnsi="Times New Roman" w:cs="Times New Roman"/>
          <w:sz w:val="24"/>
          <w:szCs w:val="24"/>
          <w:lang w:val="ro-RO"/>
        </w:rPr>
      </w:pPr>
      <w:r w:rsidRPr="00127D37">
        <w:rPr>
          <w:rFonts w:ascii="Times New Roman" w:hAnsi="Times New Roman" w:cs="Times New Roman"/>
          <w:sz w:val="24"/>
          <w:szCs w:val="24"/>
          <w:lang w:val="ro-RO"/>
        </w:rPr>
        <w:t>înlocuirea personalulu</w:t>
      </w:r>
      <w:r w:rsidR="00127D37" w:rsidRPr="00127D37">
        <w:rPr>
          <w:rFonts w:ascii="Times New Roman" w:hAnsi="Times New Roman" w:cs="Times New Roman"/>
          <w:sz w:val="24"/>
          <w:szCs w:val="24"/>
          <w:lang w:val="ro-RO"/>
        </w:rPr>
        <w:t xml:space="preserve">i </w:t>
      </w:r>
      <w:r w:rsidRPr="00127D37">
        <w:rPr>
          <w:rFonts w:ascii="Times New Roman" w:hAnsi="Times New Roman" w:cs="Times New Roman"/>
          <w:sz w:val="24"/>
          <w:szCs w:val="24"/>
          <w:lang w:val="ro-RO"/>
        </w:rPr>
        <w:t>afla</w:t>
      </w:r>
      <w:r w:rsidR="00F90242">
        <w:rPr>
          <w:rFonts w:ascii="Times New Roman" w:hAnsi="Times New Roman" w:cs="Times New Roman"/>
          <w:sz w:val="24"/>
          <w:szCs w:val="24"/>
          <w:lang w:val="ro-RO"/>
        </w:rPr>
        <w:t xml:space="preserve">t aproape de pensie </w:t>
      </w:r>
      <w:r w:rsidRPr="00127D37">
        <w:rPr>
          <w:rFonts w:ascii="Times New Roman" w:hAnsi="Times New Roman" w:cs="Times New Roman"/>
          <w:sz w:val="24"/>
          <w:szCs w:val="24"/>
          <w:lang w:val="ro-RO"/>
        </w:rPr>
        <w:t>se va face dificil (motive: unele locații de dispensar sunt neatractive, nu există suficienți medici speciali</w:t>
      </w:r>
      <w:r w:rsidR="00127D37" w:rsidRPr="00127D37">
        <w:rPr>
          <w:rFonts w:ascii="Times New Roman" w:hAnsi="Times New Roman" w:cs="Times New Roman"/>
          <w:sz w:val="24"/>
          <w:szCs w:val="24"/>
          <w:lang w:val="ro-RO"/>
        </w:rPr>
        <w:t>zați în domeniul pneumologiei);</w:t>
      </w:r>
    </w:p>
    <w:p w:rsidR="005D578E" w:rsidRPr="00127D37" w:rsidRDefault="005D578E" w:rsidP="00127D37">
      <w:pPr>
        <w:pStyle w:val="ListParagraph"/>
        <w:numPr>
          <w:ilvl w:val="0"/>
          <w:numId w:val="6"/>
        </w:numPr>
        <w:autoSpaceDE w:val="0"/>
        <w:autoSpaceDN w:val="0"/>
        <w:adjustRightInd w:val="0"/>
        <w:spacing w:after="0" w:line="254" w:lineRule="auto"/>
        <w:jc w:val="both"/>
        <w:rPr>
          <w:rFonts w:ascii="Times New Roman" w:hAnsi="Times New Roman" w:cs="Times New Roman"/>
          <w:sz w:val="24"/>
          <w:szCs w:val="24"/>
          <w:lang w:val="ro-RO"/>
        </w:rPr>
      </w:pPr>
      <w:r w:rsidRPr="00127D37">
        <w:rPr>
          <w:rFonts w:ascii="Times New Roman" w:hAnsi="Times New Roman" w:cs="Times New Roman"/>
          <w:sz w:val="24"/>
          <w:szCs w:val="24"/>
          <w:lang w:val="ro-RO"/>
        </w:rPr>
        <w:t>completarea de documente/registre reprezintă o fracțiune mult prea mare din munca asistentelor medicale, în condițiile în care aceste sarcini ar trebui îndeplinite în special de reg</w:t>
      </w:r>
      <w:r w:rsidR="00127D37" w:rsidRPr="00127D37">
        <w:rPr>
          <w:rFonts w:ascii="Times New Roman" w:hAnsi="Times New Roman" w:cs="Times New Roman"/>
          <w:sz w:val="24"/>
          <w:szCs w:val="24"/>
          <w:lang w:val="ro-RO"/>
        </w:rPr>
        <w:t>istrator sau statistician.</w:t>
      </w:r>
      <w:r w:rsidRPr="00127D37">
        <w:rPr>
          <w:rFonts w:ascii="Times New Roman" w:hAnsi="Times New Roman" w:cs="Times New Roman"/>
          <w:sz w:val="24"/>
          <w:szCs w:val="24"/>
          <w:lang w:val="ro-RO"/>
        </w:rPr>
        <w:t xml:space="preserve"> </w:t>
      </w:r>
    </w:p>
    <w:p w:rsidR="005D578E" w:rsidRDefault="005D578E" w:rsidP="000075A4">
      <w:pPr>
        <w:autoSpaceDE w:val="0"/>
        <w:autoSpaceDN w:val="0"/>
        <w:adjustRightInd w:val="0"/>
        <w:spacing w:after="165" w:line="254" w:lineRule="auto"/>
        <w:rPr>
          <w:rFonts w:ascii="Times New Roman" w:hAnsi="Times New Roman" w:cs="Times New Roman"/>
          <w:sz w:val="24"/>
          <w:szCs w:val="24"/>
          <w:lang w:val="ro-RO"/>
        </w:rPr>
      </w:pPr>
    </w:p>
    <w:p w:rsidR="000075A4" w:rsidRPr="00F90242" w:rsidRDefault="00F90242" w:rsidP="000075A4">
      <w:pPr>
        <w:autoSpaceDE w:val="0"/>
        <w:autoSpaceDN w:val="0"/>
        <w:adjustRightInd w:val="0"/>
        <w:spacing w:after="165" w:line="254" w:lineRule="auto"/>
        <w:rPr>
          <w:rFonts w:ascii="Times New Roman" w:hAnsi="Times New Roman" w:cs="Times New Roman"/>
          <w:sz w:val="24"/>
          <w:szCs w:val="24"/>
          <w:u w:val="single"/>
          <w:lang w:val="ro-RO"/>
        </w:rPr>
      </w:pPr>
      <w:r w:rsidRPr="00F90242">
        <w:rPr>
          <w:rFonts w:ascii="Times New Roman" w:hAnsi="Times New Roman" w:cs="Times New Roman"/>
          <w:sz w:val="24"/>
          <w:szCs w:val="24"/>
          <w:u w:val="single"/>
          <w:lang w:val="ro-RO"/>
        </w:rPr>
        <w:t>RECOMANDĂRI</w:t>
      </w:r>
    </w:p>
    <w:p w:rsidR="00F90242" w:rsidRDefault="00F90242" w:rsidP="00F90242">
      <w:pPr>
        <w:autoSpaceDE w:val="0"/>
        <w:autoSpaceDN w:val="0"/>
        <w:adjustRightInd w:val="0"/>
        <w:spacing w:after="0" w:line="254" w:lineRule="auto"/>
        <w:jc w:val="both"/>
        <w:rPr>
          <w:rFonts w:ascii="Times New Roman" w:hAnsi="Times New Roman" w:cs="Times New Roman"/>
          <w:b/>
          <w:sz w:val="24"/>
          <w:szCs w:val="24"/>
          <w:lang w:val="ro-RO"/>
        </w:rPr>
      </w:pPr>
      <w:r w:rsidRPr="00523015">
        <w:rPr>
          <w:rFonts w:ascii="Times New Roman" w:hAnsi="Times New Roman" w:cs="Times New Roman"/>
          <w:b/>
          <w:sz w:val="24"/>
          <w:szCs w:val="24"/>
          <w:lang w:val="ro-RO"/>
        </w:rPr>
        <w:t>Ref</w:t>
      </w:r>
      <w:r>
        <w:rPr>
          <w:rFonts w:ascii="Times New Roman" w:hAnsi="Times New Roman" w:cs="Times New Roman"/>
          <w:b/>
          <w:sz w:val="24"/>
          <w:szCs w:val="24"/>
          <w:lang w:val="ro-RO"/>
        </w:rPr>
        <w:t>. verificarea și validarea indicatorilor HSS-1 și HSS-2</w:t>
      </w:r>
    </w:p>
    <w:p w:rsidR="000075A4" w:rsidRPr="00F90242" w:rsidRDefault="00F90242" w:rsidP="00F90242">
      <w:pPr>
        <w:pStyle w:val="ListParagraph"/>
        <w:numPr>
          <w:ilvl w:val="0"/>
          <w:numId w:val="8"/>
        </w:numPr>
        <w:autoSpaceDE w:val="0"/>
        <w:autoSpaceDN w:val="0"/>
        <w:adjustRightInd w:val="0"/>
        <w:spacing w:after="165" w:line="254" w:lineRule="auto"/>
        <w:rPr>
          <w:rFonts w:ascii="Times New Roman" w:hAnsi="Times New Roman" w:cs="Times New Roman"/>
          <w:sz w:val="24"/>
          <w:szCs w:val="24"/>
          <w:lang w:val="ro-RO"/>
        </w:rPr>
      </w:pPr>
      <w:r w:rsidRPr="00F90242">
        <w:rPr>
          <w:rFonts w:ascii="Times New Roman" w:hAnsi="Times New Roman" w:cs="Times New Roman"/>
          <w:sz w:val="24"/>
          <w:szCs w:val="24"/>
          <w:lang w:val="ro-RO"/>
        </w:rPr>
        <w:t>La următoarea raportare (iulie 2016), PR va comunica dispensarelor instrucțiuni și mai detaliate de completare a formularelor de raportare ai celor doi indicatori.</w:t>
      </w:r>
    </w:p>
    <w:p w:rsidR="00F90242" w:rsidRDefault="00F90242" w:rsidP="00F90242">
      <w:pPr>
        <w:autoSpaceDE w:val="0"/>
        <w:autoSpaceDN w:val="0"/>
        <w:adjustRightInd w:val="0"/>
        <w:spacing w:after="165" w:line="254" w:lineRule="auto"/>
        <w:rPr>
          <w:rFonts w:ascii="Times New Roman" w:hAnsi="Times New Roman" w:cs="Times New Roman"/>
          <w:b/>
          <w:sz w:val="24"/>
          <w:szCs w:val="24"/>
          <w:lang w:val="ro-RO"/>
        </w:rPr>
      </w:pPr>
      <w:r w:rsidRPr="00F90242">
        <w:rPr>
          <w:rFonts w:ascii="Times New Roman" w:hAnsi="Times New Roman" w:cs="Times New Roman"/>
          <w:b/>
          <w:sz w:val="24"/>
          <w:szCs w:val="24"/>
          <w:lang w:val="ro-RO"/>
        </w:rPr>
        <w:t>Ref. furnizare DOT</w:t>
      </w:r>
      <w:r w:rsidR="00C745C7">
        <w:rPr>
          <w:rFonts w:ascii="Times New Roman" w:hAnsi="Times New Roman" w:cs="Times New Roman"/>
          <w:b/>
          <w:sz w:val="24"/>
          <w:szCs w:val="24"/>
          <w:lang w:val="ro-RO"/>
        </w:rPr>
        <w:t xml:space="preserve"> în dispensar</w:t>
      </w:r>
      <w:r>
        <w:rPr>
          <w:rFonts w:ascii="Times New Roman" w:hAnsi="Times New Roman" w:cs="Times New Roman"/>
          <w:b/>
          <w:sz w:val="24"/>
          <w:szCs w:val="24"/>
          <w:lang w:val="ro-RO"/>
        </w:rPr>
        <w:t xml:space="preserve"> &amp; </w:t>
      </w:r>
      <w:r w:rsidRPr="00127D37">
        <w:rPr>
          <w:rFonts w:ascii="Times New Roman" w:hAnsi="Times New Roman" w:cs="Times New Roman"/>
          <w:b/>
          <w:sz w:val="24"/>
          <w:szCs w:val="24"/>
          <w:lang w:val="ro-RO"/>
        </w:rPr>
        <w:t>Ref. distribuire tichete sociale pentru pacienții aderenți</w:t>
      </w:r>
      <w:r>
        <w:rPr>
          <w:rFonts w:ascii="Times New Roman" w:hAnsi="Times New Roman" w:cs="Times New Roman"/>
          <w:b/>
          <w:sz w:val="24"/>
          <w:szCs w:val="24"/>
          <w:lang w:val="ro-RO"/>
        </w:rPr>
        <w:t xml:space="preserve"> la tratament</w:t>
      </w:r>
    </w:p>
    <w:p w:rsidR="00F90242" w:rsidRDefault="00F90242" w:rsidP="00F90242">
      <w:pPr>
        <w:pStyle w:val="ListParagraph"/>
        <w:numPr>
          <w:ilvl w:val="0"/>
          <w:numId w:val="8"/>
        </w:numPr>
        <w:autoSpaceDE w:val="0"/>
        <w:autoSpaceDN w:val="0"/>
        <w:adjustRightInd w:val="0"/>
        <w:spacing w:after="165" w:line="254" w:lineRule="auto"/>
        <w:rPr>
          <w:rFonts w:ascii="Times New Roman" w:hAnsi="Times New Roman" w:cs="Times New Roman"/>
          <w:sz w:val="24"/>
          <w:szCs w:val="24"/>
          <w:lang w:val="ro-RO"/>
        </w:rPr>
      </w:pPr>
      <w:r w:rsidRPr="00F90242">
        <w:rPr>
          <w:rFonts w:ascii="Times New Roman" w:hAnsi="Times New Roman" w:cs="Times New Roman"/>
          <w:sz w:val="24"/>
          <w:szCs w:val="24"/>
          <w:lang w:val="ro-RO"/>
        </w:rPr>
        <w:t xml:space="preserve">PR, cu suport UNOPA &amp; ASPTMR, </w:t>
      </w:r>
      <w:r w:rsidRPr="00F90242">
        <w:rPr>
          <w:rFonts w:ascii="Times New Roman" w:hAnsi="Times New Roman" w:cs="Times New Roman"/>
          <w:sz w:val="24"/>
          <w:szCs w:val="24"/>
          <w:u w:val="single"/>
          <w:lang w:val="ro-RO"/>
        </w:rPr>
        <w:t>să implementeze în Q6</w:t>
      </w:r>
      <w:r w:rsidRPr="00F90242">
        <w:rPr>
          <w:rFonts w:ascii="Times New Roman" w:hAnsi="Times New Roman" w:cs="Times New Roman"/>
          <w:sz w:val="24"/>
          <w:szCs w:val="24"/>
          <w:lang w:val="ro-RO"/>
        </w:rPr>
        <w:t xml:space="preserve"> un studiu care să descrie situația furnizării de DOT și a tichetelor sociale și  să evalueze eficacitatea acestor două intervenții.</w:t>
      </w:r>
    </w:p>
    <w:p w:rsidR="00C745C7" w:rsidRPr="00F90242" w:rsidRDefault="00C745C7" w:rsidP="00F90242">
      <w:pPr>
        <w:pStyle w:val="ListParagraph"/>
        <w:numPr>
          <w:ilvl w:val="0"/>
          <w:numId w:val="8"/>
        </w:numPr>
        <w:autoSpaceDE w:val="0"/>
        <w:autoSpaceDN w:val="0"/>
        <w:adjustRightInd w:val="0"/>
        <w:spacing w:after="165" w:line="254" w:lineRule="auto"/>
        <w:rPr>
          <w:rFonts w:ascii="Times New Roman" w:hAnsi="Times New Roman" w:cs="Times New Roman"/>
          <w:sz w:val="24"/>
          <w:szCs w:val="24"/>
          <w:lang w:val="ro-RO"/>
        </w:rPr>
      </w:pPr>
      <w:r>
        <w:rPr>
          <w:rFonts w:ascii="Times New Roman" w:hAnsi="Times New Roman" w:cs="Times New Roman"/>
          <w:sz w:val="24"/>
          <w:szCs w:val="24"/>
          <w:lang w:val="ro-RO"/>
        </w:rPr>
        <w:t xml:space="preserve">UNOPA (&amp; CPSS), cu suport PR, </w:t>
      </w:r>
      <w:r w:rsidRPr="00C745C7">
        <w:rPr>
          <w:rFonts w:ascii="Times New Roman" w:hAnsi="Times New Roman" w:cs="Times New Roman"/>
          <w:sz w:val="24"/>
          <w:szCs w:val="24"/>
          <w:u w:val="single"/>
          <w:lang w:val="ro-RO"/>
        </w:rPr>
        <w:t>să implementeze în Q6</w:t>
      </w:r>
      <w:r>
        <w:rPr>
          <w:rFonts w:ascii="Times New Roman" w:hAnsi="Times New Roman" w:cs="Times New Roman"/>
          <w:sz w:val="24"/>
          <w:szCs w:val="24"/>
          <w:lang w:val="ro-RO"/>
        </w:rPr>
        <w:t xml:space="preserve"> un circuit al datelor prin care voluntarii DOT din dispensar să fie informați cu privire la situația de DOT a pacienților</w:t>
      </w:r>
    </w:p>
    <w:p w:rsidR="00F90242" w:rsidRDefault="00F90242" w:rsidP="00F90242">
      <w:pPr>
        <w:autoSpaceDE w:val="0"/>
        <w:autoSpaceDN w:val="0"/>
        <w:adjustRightInd w:val="0"/>
        <w:spacing w:after="165" w:line="254" w:lineRule="auto"/>
        <w:rPr>
          <w:rFonts w:ascii="Times New Roman" w:hAnsi="Times New Roman" w:cs="Times New Roman"/>
          <w:b/>
          <w:sz w:val="24"/>
          <w:szCs w:val="24"/>
          <w:lang w:val="ro-RO"/>
        </w:rPr>
      </w:pPr>
      <w:r w:rsidRPr="00F90242">
        <w:rPr>
          <w:rFonts w:ascii="Times New Roman" w:hAnsi="Times New Roman" w:cs="Times New Roman"/>
          <w:b/>
          <w:sz w:val="24"/>
          <w:szCs w:val="24"/>
          <w:lang w:val="ro-RO"/>
        </w:rPr>
        <w:t>Ref. activitatea echipei multidisciplinare</w:t>
      </w:r>
    </w:p>
    <w:p w:rsidR="00C745C7" w:rsidRDefault="00C745C7" w:rsidP="00C745C7">
      <w:pPr>
        <w:pStyle w:val="ListParagraph"/>
        <w:numPr>
          <w:ilvl w:val="0"/>
          <w:numId w:val="8"/>
        </w:numPr>
        <w:autoSpaceDE w:val="0"/>
        <w:autoSpaceDN w:val="0"/>
        <w:adjustRightInd w:val="0"/>
        <w:spacing w:after="165" w:line="254" w:lineRule="auto"/>
        <w:rPr>
          <w:rFonts w:ascii="Times New Roman" w:hAnsi="Times New Roman" w:cs="Times New Roman"/>
          <w:sz w:val="24"/>
          <w:szCs w:val="24"/>
          <w:lang w:val="ro-RO"/>
        </w:rPr>
      </w:pPr>
      <w:r w:rsidRPr="00C745C7">
        <w:rPr>
          <w:rFonts w:ascii="Times New Roman" w:hAnsi="Times New Roman" w:cs="Times New Roman"/>
          <w:sz w:val="24"/>
          <w:szCs w:val="24"/>
          <w:lang w:val="ro-RO"/>
        </w:rPr>
        <w:t>ASPTMR va solicita tuturor echipelor multidisciplinare să semnalizeze cabinetul de servicii psihosociale, indicând orarul de lucru și un număr de telefon la care pacienții pot contacta psihologul sau asistentul social atunci când aceștia din urmă sunt pe teren.</w:t>
      </w:r>
    </w:p>
    <w:p w:rsidR="00C745C7" w:rsidRPr="00E6402F" w:rsidRDefault="00077F83" w:rsidP="00C2761C">
      <w:pPr>
        <w:pStyle w:val="ListParagraph"/>
        <w:numPr>
          <w:ilvl w:val="0"/>
          <w:numId w:val="8"/>
        </w:numPr>
        <w:autoSpaceDE w:val="0"/>
        <w:autoSpaceDN w:val="0"/>
        <w:adjustRightInd w:val="0"/>
        <w:spacing w:after="165" w:line="254" w:lineRule="auto"/>
        <w:rPr>
          <w:rFonts w:ascii="Times New Roman" w:hAnsi="Times New Roman" w:cs="Times New Roman"/>
          <w:b/>
          <w:sz w:val="24"/>
          <w:szCs w:val="24"/>
          <w:lang w:val="ro-RO"/>
        </w:rPr>
      </w:pPr>
      <w:r w:rsidRPr="00E6402F">
        <w:rPr>
          <w:rFonts w:ascii="Times New Roman" w:hAnsi="Times New Roman" w:cs="Times New Roman"/>
          <w:sz w:val="24"/>
          <w:szCs w:val="24"/>
          <w:lang w:val="ro-RO"/>
        </w:rPr>
        <w:t xml:space="preserve">PR și ASPTMR </w:t>
      </w:r>
      <w:r w:rsidRPr="00E6402F">
        <w:rPr>
          <w:rFonts w:ascii="Times New Roman" w:hAnsi="Times New Roman" w:cs="Times New Roman"/>
          <w:sz w:val="24"/>
          <w:szCs w:val="24"/>
          <w:u w:val="single"/>
          <w:lang w:val="ro-RO"/>
        </w:rPr>
        <w:t>vor revizui în luna iunie 2016</w:t>
      </w:r>
      <w:r w:rsidRPr="00E6402F">
        <w:rPr>
          <w:rFonts w:ascii="Times New Roman" w:hAnsi="Times New Roman" w:cs="Times New Roman"/>
          <w:sz w:val="24"/>
          <w:szCs w:val="24"/>
          <w:lang w:val="ro-RO"/>
        </w:rPr>
        <w:t xml:space="preserve"> sarcinile și metodologia de lucru a echipei multidisciplinare pentru a fi atinse următoarele obiective: </w:t>
      </w:r>
      <w:r w:rsidR="00E6402F" w:rsidRPr="00E6402F">
        <w:rPr>
          <w:rFonts w:ascii="Times New Roman" w:hAnsi="Times New Roman" w:cs="Times New Roman"/>
          <w:sz w:val="24"/>
          <w:szCs w:val="24"/>
          <w:lang w:val="ro-RO"/>
        </w:rPr>
        <w:t xml:space="preserve">informarea și consilierea </w:t>
      </w:r>
      <w:r w:rsidR="00E6402F">
        <w:rPr>
          <w:rFonts w:ascii="Times New Roman" w:hAnsi="Times New Roman" w:cs="Times New Roman"/>
          <w:sz w:val="24"/>
          <w:szCs w:val="24"/>
          <w:lang w:val="ro-RO"/>
        </w:rPr>
        <w:t>pacienților spitalizați</w:t>
      </w:r>
      <w:r w:rsidR="00E6402F" w:rsidRPr="00E6402F">
        <w:rPr>
          <w:rFonts w:ascii="Times New Roman" w:hAnsi="Times New Roman" w:cs="Times New Roman"/>
          <w:sz w:val="24"/>
          <w:szCs w:val="24"/>
          <w:lang w:val="ro-RO"/>
        </w:rPr>
        <w:t xml:space="preserve">, în vederea continuării cu succes </w:t>
      </w:r>
      <w:r w:rsidR="00E6402F">
        <w:rPr>
          <w:rFonts w:ascii="Times New Roman" w:hAnsi="Times New Roman" w:cs="Times New Roman"/>
          <w:sz w:val="24"/>
          <w:szCs w:val="24"/>
          <w:lang w:val="ro-RO"/>
        </w:rPr>
        <w:t>a tratamentului în ambulatoriu; monitorizarea periodică a situației pacienților, după referirea acestora către serviciile furnizate de UNOPA, ARAS, Salvați Copiii, CPSS; managementul cazurilor deosebite/complicate.</w:t>
      </w:r>
    </w:p>
    <w:p w:rsidR="00E6402F" w:rsidRDefault="00E6402F" w:rsidP="00E6402F">
      <w:pPr>
        <w:autoSpaceDE w:val="0"/>
        <w:autoSpaceDN w:val="0"/>
        <w:adjustRightInd w:val="0"/>
        <w:spacing w:after="165" w:line="254" w:lineRule="auto"/>
        <w:rPr>
          <w:rFonts w:ascii="Times New Roman" w:hAnsi="Times New Roman" w:cs="Times New Roman"/>
          <w:b/>
          <w:sz w:val="24"/>
          <w:szCs w:val="24"/>
          <w:lang w:val="ro-RO"/>
        </w:rPr>
      </w:pPr>
      <w:bookmarkStart w:id="0" w:name="_GoBack"/>
      <w:bookmarkEnd w:id="0"/>
      <w:r>
        <w:rPr>
          <w:rFonts w:ascii="Times New Roman" w:hAnsi="Times New Roman" w:cs="Times New Roman"/>
          <w:b/>
          <w:sz w:val="24"/>
          <w:szCs w:val="24"/>
          <w:lang w:val="ro-RO"/>
        </w:rPr>
        <w:t>Ref. infrastructura</w:t>
      </w:r>
      <w:r w:rsidRPr="00672C79">
        <w:rPr>
          <w:rFonts w:ascii="Times New Roman" w:hAnsi="Times New Roman" w:cs="Times New Roman"/>
          <w:b/>
          <w:sz w:val="24"/>
          <w:szCs w:val="24"/>
          <w:lang w:val="ro-RO"/>
        </w:rPr>
        <w:t xml:space="preserve"> și resurse medicale</w:t>
      </w:r>
      <w:r>
        <w:rPr>
          <w:rFonts w:ascii="Times New Roman" w:hAnsi="Times New Roman" w:cs="Times New Roman"/>
          <w:b/>
          <w:sz w:val="24"/>
          <w:szCs w:val="24"/>
          <w:lang w:val="ro-RO"/>
        </w:rPr>
        <w:t xml:space="preserve"> disponibile &amp; resurse umane</w:t>
      </w:r>
    </w:p>
    <w:p w:rsidR="00E6402F" w:rsidRPr="00816735" w:rsidRDefault="00E6402F" w:rsidP="00E6402F">
      <w:pPr>
        <w:pStyle w:val="ListParagraph"/>
        <w:numPr>
          <w:ilvl w:val="0"/>
          <w:numId w:val="11"/>
        </w:numPr>
        <w:autoSpaceDE w:val="0"/>
        <w:autoSpaceDN w:val="0"/>
        <w:adjustRightInd w:val="0"/>
        <w:spacing w:after="165" w:line="254" w:lineRule="auto"/>
        <w:rPr>
          <w:rFonts w:ascii="Times New Roman" w:hAnsi="Times New Roman" w:cs="Times New Roman"/>
          <w:b/>
          <w:sz w:val="24"/>
          <w:szCs w:val="24"/>
          <w:lang w:val="ro-RO"/>
        </w:rPr>
      </w:pPr>
      <w:r>
        <w:rPr>
          <w:rFonts w:ascii="Times New Roman" w:hAnsi="Times New Roman" w:cs="Times New Roman"/>
          <w:sz w:val="24"/>
          <w:szCs w:val="24"/>
          <w:lang w:val="ro-RO"/>
        </w:rPr>
        <w:t>PR și sub-recipienții vor utiliza fiecare ocazie de interacțiune cu autorități locale, cu autorități centrale sau cu managementul PNPSCT pentru a aduce în discuție: a) necesitatea modernizării infrastructurii de îngrijire ambulatorie pentru pacientul cu tuberculoză; b) necesitatea dezvoltării unui plan</w:t>
      </w:r>
      <w:r w:rsidR="00816735">
        <w:rPr>
          <w:rFonts w:ascii="Times New Roman" w:hAnsi="Times New Roman" w:cs="Times New Roman"/>
          <w:sz w:val="24"/>
          <w:szCs w:val="24"/>
          <w:lang w:val="ro-RO"/>
        </w:rPr>
        <w:t xml:space="preserve"> operațional</w:t>
      </w:r>
      <w:r>
        <w:rPr>
          <w:rFonts w:ascii="Times New Roman" w:hAnsi="Times New Roman" w:cs="Times New Roman"/>
          <w:sz w:val="24"/>
          <w:szCs w:val="24"/>
          <w:lang w:val="ro-RO"/>
        </w:rPr>
        <w:t xml:space="preserve"> de management</w:t>
      </w:r>
      <w:r w:rsidR="00816735">
        <w:rPr>
          <w:rFonts w:ascii="Times New Roman" w:hAnsi="Times New Roman" w:cs="Times New Roman"/>
          <w:sz w:val="24"/>
          <w:szCs w:val="24"/>
          <w:lang w:val="ro-RO"/>
        </w:rPr>
        <w:t>, pe termen mediu (5 ani) și lung (+ 5 ani)</w:t>
      </w:r>
      <w:r>
        <w:rPr>
          <w:rFonts w:ascii="Times New Roman" w:hAnsi="Times New Roman" w:cs="Times New Roman"/>
          <w:sz w:val="24"/>
          <w:szCs w:val="24"/>
          <w:lang w:val="ro-RO"/>
        </w:rPr>
        <w:t xml:space="preserve"> al resurselor umane</w:t>
      </w:r>
      <w:r w:rsidR="00816735">
        <w:rPr>
          <w:rFonts w:ascii="Times New Roman" w:hAnsi="Times New Roman" w:cs="Times New Roman"/>
          <w:sz w:val="24"/>
          <w:szCs w:val="24"/>
          <w:lang w:val="ro-RO"/>
        </w:rPr>
        <w:t xml:space="preserve"> din sistemul PNPSCT.</w:t>
      </w:r>
    </w:p>
    <w:p w:rsidR="00816735" w:rsidRPr="00E6402F" w:rsidRDefault="00816735" w:rsidP="00816735">
      <w:pPr>
        <w:pStyle w:val="ListParagraph"/>
        <w:autoSpaceDE w:val="0"/>
        <w:autoSpaceDN w:val="0"/>
        <w:adjustRightInd w:val="0"/>
        <w:spacing w:after="165" w:line="254" w:lineRule="auto"/>
        <w:rPr>
          <w:rFonts w:ascii="Times New Roman" w:hAnsi="Times New Roman" w:cs="Times New Roman"/>
          <w:b/>
          <w:sz w:val="24"/>
          <w:szCs w:val="24"/>
          <w:lang w:val="ro-RO"/>
        </w:rPr>
      </w:pPr>
    </w:p>
    <w:p w:rsidR="000075A4" w:rsidRPr="00523015" w:rsidRDefault="000075A4" w:rsidP="000075A4">
      <w:pPr>
        <w:rPr>
          <w:rFonts w:ascii="Times New Roman" w:hAnsi="Times New Roman" w:cs="Times New Roman"/>
          <w:sz w:val="24"/>
          <w:szCs w:val="24"/>
        </w:rPr>
      </w:pPr>
    </w:p>
    <w:sectPr w:rsidR="000075A4" w:rsidRPr="00523015" w:rsidSect="00E8034A">
      <w:headerReference w:type="default" r:id="rId7"/>
      <w:pgSz w:w="11906" w:h="16838"/>
      <w:pgMar w:top="850" w:right="567" w:bottom="850" w:left="1417" w:header="567" w:footer="567"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3015" w:rsidRDefault="00523015" w:rsidP="00523015">
      <w:pPr>
        <w:spacing w:after="0" w:line="240" w:lineRule="auto"/>
      </w:pPr>
      <w:r>
        <w:separator/>
      </w:r>
    </w:p>
  </w:endnote>
  <w:endnote w:type="continuationSeparator" w:id="0">
    <w:p w:rsidR="00523015" w:rsidRDefault="00523015" w:rsidP="005230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3015" w:rsidRDefault="00523015" w:rsidP="00523015">
      <w:pPr>
        <w:spacing w:after="0" w:line="240" w:lineRule="auto"/>
      </w:pPr>
      <w:r>
        <w:separator/>
      </w:r>
    </w:p>
  </w:footnote>
  <w:footnote w:type="continuationSeparator" w:id="0">
    <w:p w:rsidR="00523015" w:rsidRDefault="00523015" w:rsidP="005230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3015" w:rsidRDefault="00523015">
    <w:pPr>
      <w:pStyle w:val="Header"/>
    </w:pPr>
  </w:p>
  <w:tbl>
    <w:tblPr>
      <w:tblW w:w="5000" w:type="pct"/>
      <w:jc w:val="right"/>
      <w:shd w:val="clear" w:color="auto" w:fill="ED7D31" w:themeFill="accent2"/>
      <w:tblCellMar>
        <w:top w:w="115" w:type="dxa"/>
        <w:left w:w="115" w:type="dxa"/>
        <w:bottom w:w="115" w:type="dxa"/>
        <w:right w:w="115" w:type="dxa"/>
      </w:tblCellMar>
      <w:tblLook w:val="04A0" w:firstRow="1" w:lastRow="0" w:firstColumn="1" w:lastColumn="0" w:noHBand="0" w:noVBand="1"/>
    </w:tblPr>
    <w:tblGrid>
      <w:gridCol w:w="363"/>
      <w:gridCol w:w="9559"/>
    </w:tblGrid>
    <w:tr w:rsidR="00523015" w:rsidTr="002E0A7D">
      <w:trPr>
        <w:jc w:val="right"/>
      </w:trPr>
      <w:tc>
        <w:tcPr>
          <w:tcW w:w="0" w:type="auto"/>
          <w:shd w:val="clear" w:color="auto" w:fill="ED7D31" w:themeFill="accent2"/>
          <w:vAlign w:val="center"/>
        </w:tcPr>
        <w:p w:rsidR="00523015" w:rsidRDefault="00523015" w:rsidP="00523015">
          <w:pPr>
            <w:pStyle w:val="Header"/>
            <w:rPr>
              <w:caps/>
              <w:color w:val="FFFFFF" w:themeColor="background1"/>
            </w:rPr>
          </w:pPr>
        </w:p>
      </w:tc>
      <w:tc>
        <w:tcPr>
          <w:tcW w:w="0" w:type="auto"/>
          <w:shd w:val="clear" w:color="auto" w:fill="ED7D31" w:themeFill="accent2"/>
          <w:vAlign w:val="center"/>
        </w:tcPr>
        <w:p w:rsidR="00523015" w:rsidRPr="00452B2A" w:rsidRDefault="00523015" w:rsidP="00523015">
          <w:pPr>
            <w:pStyle w:val="Header"/>
            <w:jc w:val="center"/>
            <w:rPr>
              <w:b/>
              <w:caps/>
              <w:color w:val="FFFFFF" w:themeColor="background1"/>
              <w:sz w:val="28"/>
              <w:szCs w:val="28"/>
            </w:rPr>
          </w:pPr>
          <w:r w:rsidRPr="00452B2A">
            <w:rPr>
              <w:b/>
              <w:caps/>
              <w:color w:val="FFFFFF" w:themeColor="background1"/>
              <w:sz w:val="28"/>
              <w:szCs w:val="28"/>
            </w:rPr>
            <w:t>RAPORTUL VIZITEI DE MONITORIZARE &amp; EVALUARE</w:t>
          </w:r>
        </w:p>
      </w:tc>
    </w:tr>
  </w:tbl>
  <w:p w:rsidR="00523015" w:rsidRDefault="0052301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083C28"/>
    <w:multiLevelType w:val="hybridMultilevel"/>
    <w:tmpl w:val="6EFEA88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1B17DE"/>
    <w:multiLevelType w:val="hybridMultilevel"/>
    <w:tmpl w:val="BE9E5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DA14AD"/>
    <w:multiLevelType w:val="hybridMultilevel"/>
    <w:tmpl w:val="ED846DE2"/>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356A3D"/>
    <w:multiLevelType w:val="hybridMultilevel"/>
    <w:tmpl w:val="36CEF70A"/>
    <w:lvl w:ilvl="0" w:tplc="FC9ECDF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2F03AE1"/>
    <w:multiLevelType w:val="hybridMultilevel"/>
    <w:tmpl w:val="329E3328"/>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A6D2DC3"/>
    <w:multiLevelType w:val="hybridMultilevel"/>
    <w:tmpl w:val="B25CE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854B64"/>
    <w:multiLevelType w:val="hybridMultilevel"/>
    <w:tmpl w:val="1408E4B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D331AC0"/>
    <w:multiLevelType w:val="hybridMultilevel"/>
    <w:tmpl w:val="E056C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2539A84"/>
    <w:multiLevelType w:val="multilevel"/>
    <w:tmpl w:val="69BD3019"/>
    <w:lvl w:ilvl="0">
      <w:numFmt w:val="bullet"/>
      <w:lvlText w:val="-"/>
      <w:lvlJc w:val="left"/>
      <w:pPr>
        <w:tabs>
          <w:tab w:val="num" w:pos="720"/>
        </w:tabs>
        <w:ind w:left="720" w:hanging="360"/>
      </w:pPr>
      <w:rPr>
        <w:rFonts w:ascii="Calibri" w:hAnsi="Calibri" w:cs="Calibri"/>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9" w15:restartNumberingAfterBreak="0">
    <w:nsid w:val="742B71AC"/>
    <w:multiLevelType w:val="hybridMultilevel"/>
    <w:tmpl w:val="50564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CB50BDF"/>
    <w:multiLevelType w:val="hybridMultilevel"/>
    <w:tmpl w:val="499A1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2"/>
  </w:num>
  <w:num w:numId="4">
    <w:abstractNumId w:val="10"/>
  </w:num>
  <w:num w:numId="5">
    <w:abstractNumId w:val="1"/>
  </w:num>
  <w:num w:numId="6">
    <w:abstractNumId w:val="5"/>
  </w:num>
  <w:num w:numId="7">
    <w:abstractNumId w:val="7"/>
  </w:num>
  <w:num w:numId="8">
    <w:abstractNumId w:val="0"/>
  </w:num>
  <w:num w:numId="9">
    <w:abstractNumId w:val="9"/>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419C"/>
    <w:rsid w:val="000075A4"/>
    <w:rsid w:val="00045868"/>
    <w:rsid w:val="00077F83"/>
    <w:rsid w:val="00127D37"/>
    <w:rsid w:val="002B6B6A"/>
    <w:rsid w:val="002D419C"/>
    <w:rsid w:val="003E2AA6"/>
    <w:rsid w:val="004D35A3"/>
    <w:rsid w:val="00523015"/>
    <w:rsid w:val="005D578E"/>
    <w:rsid w:val="00672C79"/>
    <w:rsid w:val="00676185"/>
    <w:rsid w:val="00816735"/>
    <w:rsid w:val="00994124"/>
    <w:rsid w:val="00B450A4"/>
    <w:rsid w:val="00B875EF"/>
    <w:rsid w:val="00C745C7"/>
    <w:rsid w:val="00E03D29"/>
    <w:rsid w:val="00E6402F"/>
    <w:rsid w:val="00F83F05"/>
    <w:rsid w:val="00F902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520A6F-E3E7-4F86-AAA8-92A084E78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4124"/>
    <w:pPr>
      <w:ind w:left="720"/>
      <w:contextualSpacing/>
    </w:pPr>
  </w:style>
  <w:style w:type="paragraph" w:styleId="Header">
    <w:name w:val="header"/>
    <w:basedOn w:val="Normal"/>
    <w:link w:val="HeaderChar"/>
    <w:uiPriority w:val="99"/>
    <w:unhideWhenUsed/>
    <w:rsid w:val="005230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3015"/>
  </w:style>
  <w:style w:type="paragraph" w:styleId="Footer">
    <w:name w:val="footer"/>
    <w:basedOn w:val="Normal"/>
    <w:link w:val="FooterChar"/>
    <w:uiPriority w:val="99"/>
    <w:unhideWhenUsed/>
    <w:rsid w:val="005230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30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412</TotalTime>
  <Pages>3</Pages>
  <Words>1308</Words>
  <Characters>7459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Andrei Dobre</dc:creator>
  <cp:keywords/>
  <dc:description/>
  <cp:lastModifiedBy>Andrei Dobre</cp:lastModifiedBy>
  <cp:revision>10</cp:revision>
  <dcterms:created xsi:type="dcterms:W3CDTF">2016-06-10T07:41:00Z</dcterms:created>
  <dcterms:modified xsi:type="dcterms:W3CDTF">2016-06-21T11:29:00Z</dcterms:modified>
</cp:coreProperties>
</file>