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2B2A" w:rsidRPr="006A319E" w:rsidRDefault="00452B2A">
      <w:pPr>
        <w:rPr>
          <w:rFonts w:ascii="Times New Roman" w:hAnsi="Times New Roman" w:cs="Times New Roman"/>
          <w:b/>
          <w:sz w:val="24"/>
          <w:szCs w:val="24"/>
          <w:lang w:val="ro-RO"/>
        </w:rPr>
      </w:pPr>
      <w:r w:rsidRPr="006A319E">
        <w:rPr>
          <w:rFonts w:ascii="Times New Roman" w:hAnsi="Times New Roman" w:cs="Times New Roman"/>
          <w:b/>
          <w:sz w:val="24"/>
          <w:szCs w:val="24"/>
          <w:lang w:val="ro-RO"/>
        </w:rPr>
        <w:t>Sub</w:t>
      </w:r>
      <w:r w:rsidR="00C95A55" w:rsidRPr="006A319E">
        <w:rPr>
          <w:rFonts w:ascii="Times New Roman" w:hAnsi="Times New Roman" w:cs="Times New Roman"/>
          <w:b/>
          <w:sz w:val="24"/>
          <w:szCs w:val="24"/>
          <w:lang w:val="ro-RO"/>
        </w:rPr>
        <w:t>-sub</w:t>
      </w:r>
      <w:r w:rsidRPr="006A319E">
        <w:rPr>
          <w:rFonts w:ascii="Times New Roman" w:hAnsi="Times New Roman" w:cs="Times New Roman"/>
          <w:b/>
          <w:sz w:val="24"/>
          <w:szCs w:val="24"/>
          <w:lang w:val="ro-RO"/>
        </w:rPr>
        <w:t>recipient</w:t>
      </w:r>
      <w:r w:rsidR="00C95A55" w:rsidRPr="006A319E">
        <w:rPr>
          <w:rFonts w:ascii="Times New Roman" w:hAnsi="Times New Roman" w:cs="Times New Roman"/>
          <w:b/>
          <w:sz w:val="24"/>
          <w:szCs w:val="24"/>
          <w:lang w:val="ro-RO"/>
        </w:rPr>
        <w:t xml:space="preserve"> (SSR)</w:t>
      </w:r>
      <w:r w:rsidRPr="006A319E">
        <w:rPr>
          <w:rFonts w:ascii="Times New Roman" w:hAnsi="Times New Roman" w:cs="Times New Roman"/>
          <w:b/>
          <w:sz w:val="24"/>
          <w:szCs w:val="24"/>
          <w:lang w:val="ro-RO"/>
        </w:rPr>
        <w:t xml:space="preserve">: </w:t>
      </w:r>
      <w:r w:rsidR="00BC1770" w:rsidRPr="006A319E">
        <w:rPr>
          <w:rFonts w:ascii="Times New Roman" w:hAnsi="Times New Roman" w:cs="Times New Roman"/>
          <w:sz w:val="24"/>
          <w:szCs w:val="24"/>
          <w:lang w:val="ro-RO"/>
        </w:rPr>
        <w:t>ALIAT</w:t>
      </w:r>
      <w:r w:rsidR="00E2794D" w:rsidRPr="006A319E">
        <w:rPr>
          <w:rFonts w:ascii="Times New Roman" w:hAnsi="Times New Roman" w:cs="Times New Roman"/>
          <w:sz w:val="24"/>
          <w:szCs w:val="24"/>
          <w:lang w:val="ro-RO"/>
        </w:rPr>
        <w:t xml:space="preserve"> (membru în consorțiul ARAS-ALIAT-PARADA)</w:t>
      </w:r>
    </w:p>
    <w:p w:rsidR="00371A8A" w:rsidRPr="006A319E" w:rsidRDefault="00452B2A">
      <w:pPr>
        <w:rPr>
          <w:rFonts w:ascii="Times New Roman" w:hAnsi="Times New Roman" w:cs="Times New Roman"/>
          <w:b/>
          <w:sz w:val="24"/>
          <w:szCs w:val="24"/>
          <w:lang w:val="ro-RO"/>
        </w:rPr>
      </w:pPr>
      <w:r w:rsidRPr="006A319E">
        <w:rPr>
          <w:rFonts w:ascii="Times New Roman" w:hAnsi="Times New Roman" w:cs="Times New Roman"/>
          <w:b/>
          <w:sz w:val="24"/>
          <w:szCs w:val="24"/>
          <w:lang w:val="ro-RO"/>
        </w:rPr>
        <w:t xml:space="preserve">Data: </w:t>
      </w:r>
      <w:r w:rsidR="00BC1770" w:rsidRPr="006A319E">
        <w:rPr>
          <w:rFonts w:ascii="Times New Roman" w:hAnsi="Times New Roman" w:cs="Times New Roman"/>
          <w:sz w:val="24"/>
          <w:szCs w:val="24"/>
          <w:lang w:val="ro-RO"/>
        </w:rPr>
        <w:t>12</w:t>
      </w:r>
      <w:r w:rsidRPr="006A319E">
        <w:rPr>
          <w:rFonts w:ascii="Times New Roman" w:hAnsi="Times New Roman" w:cs="Times New Roman"/>
          <w:sz w:val="24"/>
          <w:szCs w:val="24"/>
          <w:lang w:val="ro-RO"/>
        </w:rPr>
        <w:t xml:space="preserve"> ianuarie 2016</w:t>
      </w:r>
    </w:p>
    <w:p w:rsidR="00452B2A" w:rsidRPr="006A319E" w:rsidRDefault="00452B2A">
      <w:pPr>
        <w:rPr>
          <w:rFonts w:ascii="Times New Roman" w:hAnsi="Times New Roman" w:cs="Times New Roman"/>
          <w:sz w:val="24"/>
          <w:szCs w:val="24"/>
          <w:lang w:val="ro-RO"/>
        </w:rPr>
      </w:pPr>
      <w:r w:rsidRPr="006A319E">
        <w:rPr>
          <w:rFonts w:ascii="Times New Roman" w:hAnsi="Times New Roman" w:cs="Times New Roman"/>
          <w:b/>
          <w:sz w:val="24"/>
          <w:szCs w:val="24"/>
          <w:lang w:val="ro-RO"/>
        </w:rPr>
        <w:t xml:space="preserve">Locație: </w:t>
      </w:r>
      <w:r w:rsidRPr="006A319E">
        <w:rPr>
          <w:rFonts w:ascii="Times New Roman" w:hAnsi="Times New Roman" w:cs="Times New Roman"/>
          <w:sz w:val="24"/>
          <w:szCs w:val="24"/>
          <w:lang w:val="ro-RO"/>
        </w:rPr>
        <w:t>București</w:t>
      </w:r>
      <w:r w:rsidR="00E2794D" w:rsidRPr="006A319E">
        <w:rPr>
          <w:rFonts w:ascii="Times New Roman" w:hAnsi="Times New Roman" w:cs="Times New Roman"/>
          <w:sz w:val="24"/>
          <w:szCs w:val="24"/>
          <w:lang w:val="ro-RO"/>
        </w:rPr>
        <w:t xml:space="preserve">, sediul </w:t>
      </w:r>
      <w:r w:rsidR="00BC1770" w:rsidRPr="006A319E">
        <w:rPr>
          <w:rFonts w:ascii="Times New Roman" w:hAnsi="Times New Roman" w:cs="Times New Roman"/>
          <w:sz w:val="24"/>
          <w:szCs w:val="24"/>
          <w:lang w:val="ro-RO"/>
        </w:rPr>
        <w:t>ALIAT</w:t>
      </w:r>
    </w:p>
    <w:p w:rsidR="00A6154A" w:rsidRPr="006A319E" w:rsidRDefault="00A6154A">
      <w:pPr>
        <w:rPr>
          <w:rFonts w:ascii="Times New Roman" w:hAnsi="Times New Roman" w:cs="Times New Roman"/>
          <w:b/>
          <w:sz w:val="24"/>
          <w:szCs w:val="24"/>
          <w:lang w:val="ro-RO"/>
        </w:rPr>
      </w:pPr>
      <w:r w:rsidRPr="006A319E">
        <w:rPr>
          <w:rFonts w:ascii="Times New Roman" w:hAnsi="Times New Roman" w:cs="Times New Roman"/>
          <w:b/>
          <w:sz w:val="24"/>
          <w:szCs w:val="24"/>
          <w:lang w:val="ro-RO"/>
        </w:rPr>
        <w:t xml:space="preserve">Proiect: </w:t>
      </w:r>
      <w:r w:rsidRPr="006A319E">
        <w:rPr>
          <w:rFonts w:ascii="Times New Roman" w:hAnsi="Times New Roman" w:cs="Times New Roman"/>
          <w:sz w:val="24"/>
          <w:szCs w:val="24"/>
          <w:lang w:val="ro-RO"/>
        </w:rPr>
        <w:t>Tratament pentru toți, acum!</w:t>
      </w:r>
    </w:p>
    <w:p w:rsidR="00452B2A" w:rsidRPr="006A319E" w:rsidRDefault="00452B2A" w:rsidP="00E2794D">
      <w:pPr>
        <w:spacing w:after="0"/>
        <w:jc w:val="right"/>
        <w:rPr>
          <w:rFonts w:ascii="Times New Roman" w:hAnsi="Times New Roman" w:cs="Times New Roman"/>
          <w:b/>
          <w:sz w:val="24"/>
          <w:szCs w:val="24"/>
          <w:lang w:val="ro-RO"/>
        </w:rPr>
      </w:pPr>
      <w:r w:rsidRPr="006A319E">
        <w:rPr>
          <w:rFonts w:ascii="Times New Roman" w:hAnsi="Times New Roman" w:cs="Times New Roman"/>
          <w:b/>
          <w:sz w:val="24"/>
          <w:szCs w:val="24"/>
          <w:lang w:val="ro-RO"/>
        </w:rPr>
        <w:t>Participanți:</w:t>
      </w:r>
    </w:p>
    <w:p w:rsidR="00452B2A" w:rsidRPr="006A319E" w:rsidRDefault="00452B2A" w:rsidP="00E2794D">
      <w:pPr>
        <w:spacing w:after="0"/>
        <w:jc w:val="right"/>
        <w:rPr>
          <w:rFonts w:ascii="Times New Roman" w:hAnsi="Times New Roman" w:cs="Times New Roman"/>
          <w:sz w:val="24"/>
          <w:szCs w:val="24"/>
          <w:lang w:val="ro-RO"/>
        </w:rPr>
      </w:pPr>
      <w:r w:rsidRPr="006A319E">
        <w:rPr>
          <w:rFonts w:ascii="Times New Roman" w:hAnsi="Times New Roman" w:cs="Times New Roman"/>
          <w:sz w:val="24"/>
          <w:szCs w:val="24"/>
          <w:lang w:val="ro-RO"/>
        </w:rPr>
        <w:t>Fidelie Kalambayi, RAA</w:t>
      </w:r>
    </w:p>
    <w:p w:rsidR="00452B2A" w:rsidRPr="006A319E" w:rsidRDefault="00452B2A" w:rsidP="00E2794D">
      <w:pPr>
        <w:spacing w:after="0"/>
        <w:jc w:val="right"/>
        <w:rPr>
          <w:rFonts w:ascii="Times New Roman" w:hAnsi="Times New Roman" w:cs="Times New Roman"/>
          <w:sz w:val="24"/>
          <w:szCs w:val="24"/>
          <w:lang w:val="ro-RO"/>
        </w:rPr>
      </w:pPr>
      <w:r w:rsidRPr="006A319E">
        <w:rPr>
          <w:rFonts w:ascii="Times New Roman" w:hAnsi="Times New Roman" w:cs="Times New Roman"/>
          <w:sz w:val="24"/>
          <w:szCs w:val="24"/>
          <w:lang w:val="ro-RO"/>
        </w:rPr>
        <w:t>Andrei Dobre, RAA</w:t>
      </w:r>
    </w:p>
    <w:p w:rsidR="00452B2A" w:rsidRPr="006A319E" w:rsidRDefault="00BC1770" w:rsidP="00E2794D">
      <w:pPr>
        <w:spacing w:after="0"/>
        <w:jc w:val="right"/>
        <w:rPr>
          <w:rFonts w:ascii="Times New Roman" w:hAnsi="Times New Roman" w:cs="Times New Roman"/>
          <w:sz w:val="24"/>
          <w:szCs w:val="24"/>
          <w:lang w:val="ro-RO"/>
        </w:rPr>
      </w:pPr>
      <w:r w:rsidRPr="006A319E">
        <w:rPr>
          <w:rFonts w:ascii="Times New Roman" w:hAnsi="Times New Roman" w:cs="Times New Roman"/>
          <w:sz w:val="24"/>
          <w:szCs w:val="24"/>
          <w:lang w:val="ro-RO"/>
        </w:rPr>
        <w:t>Mihai</w:t>
      </w:r>
      <w:r w:rsidR="007A3E99" w:rsidRPr="006A319E">
        <w:rPr>
          <w:rFonts w:ascii="Times New Roman" w:hAnsi="Times New Roman" w:cs="Times New Roman"/>
          <w:sz w:val="24"/>
          <w:szCs w:val="24"/>
          <w:lang w:val="ro-RO"/>
        </w:rPr>
        <w:t xml:space="preserve"> Racovitan, lucrator social</w:t>
      </w:r>
      <w:r w:rsidRPr="006A319E">
        <w:rPr>
          <w:rFonts w:ascii="Times New Roman" w:hAnsi="Times New Roman" w:cs="Times New Roman"/>
          <w:sz w:val="24"/>
          <w:szCs w:val="24"/>
          <w:lang w:val="ro-RO"/>
        </w:rPr>
        <w:t>, ALIAT</w:t>
      </w:r>
    </w:p>
    <w:p w:rsidR="00452B2A" w:rsidRPr="006A319E" w:rsidRDefault="00452B2A">
      <w:pPr>
        <w:rPr>
          <w:rFonts w:ascii="Times New Roman" w:hAnsi="Times New Roman" w:cs="Times New Roman"/>
          <w:b/>
          <w:sz w:val="24"/>
          <w:szCs w:val="24"/>
          <w:lang w:val="ro-RO"/>
        </w:rPr>
      </w:pPr>
    </w:p>
    <w:p w:rsidR="00BC409A" w:rsidRPr="006A319E" w:rsidRDefault="00BC409A">
      <w:pPr>
        <w:rPr>
          <w:rFonts w:ascii="Times New Roman" w:hAnsi="Times New Roman" w:cs="Times New Roman"/>
          <w:sz w:val="24"/>
          <w:szCs w:val="24"/>
          <w:lang w:val="ro-RO"/>
        </w:rPr>
      </w:pPr>
      <w:r w:rsidRPr="006A319E">
        <w:rPr>
          <w:rFonts w:ascii="Times New Roman" w:hAnsi="Times New Roman" w:cs="Times New Roman"/>
          <w:b/>
          <w:sz w:val="24"/>
          <w:szCs w:val="24"/>
          <w:lang w:val="ro-RO"/>
        </w:rPr>
        <w:t xml:space="preserve">Obiective: </w:t>
      </w:r>
      <w:r w:rsidRPr="006A319E">
        <w:rPr>
          <w:rFonts w:ascii="Times New Roman" w:hAnsi="Times New Roman" w:cs="Times New Roman"/>
          <w:sz w:val="24"/>
          <w:szCs w:val="24"/>
          <w:lang w:val="ro-RO"/>
        </w:rPr>
        <w:t>Monitorizarea progresului activităților implementate de SSR</w:t>
      </w:r>
    </w:p>
    <w:p w:rsidR="00BC409A" w:rsidRPr="006A319E" w:rsidRDefault="00BC409A">
      <w:pPr>
        <w:rPr>
          <w:rFonts w:ascii="Times New Roman" w:hAnsi="Times New Roman" w:cs="Times New Roman"/>
          <w:sz w:val="24"/>
          <w:szCs w:val="24"/>
          <w:lang w:val="ro-RO"/>
        </w:rPr>
      </w:pPr>
      <w:r w:rsidRPr="006A319E">
        <w:rPr>
          <w:rFonts w:ascii="Times New Roman" w:hAnsi="Times New Roman" w:cs="Times New Roman"/>
          <w:b/>
          <w:sz w:val="24"/>
          <w:szCs w:val="24"/>
          <w:lang w:val="ro-RO"/>
        </w:rPr>
        <w:t>Metode:</w:t>
      </w:r>
      <w:r w:rsidRPr="006A319E">
        <w:rPr>
          <w:rFonts w:ascii="Times New Roman" w:hAnsi="Times New Roman" w:cs="Times New Roman"/>
          <w:sz w:val="24"/>
          <w:szCs w:val="24"/>
          <w:lang w:val="ro-RO"/>
        </w:rPr>
        <w:t xml:space="preserve"> interviuri cu membrii echipe</w:t>
      </w:r>
      <w:r w:rsidR="00D071D7">
        <w:rPr>
          <w:rFonts w:ascii="Times New Roman" w:hAnsi="Times New Roman" w:cs="Times New Roman"/>
          <w:sz w:val="24"/>
          <w:szCs w:val="24"/>
          <w:lang w:val="ro-RO"/>
        </w:rPr>
        <w:t>i de implementare; verificarea formularelor folosite pentru a înregistra activitățile proiectului.</w:t>
      </w:r>
    </w:p>
    <w:p w:rsidR="00BC409A" w:rsidRPr="006A319E" w:rsidRDefault="00BC409A">
      <w:pPr>
        <w:rPr>
          <w:rFonts w:ascii="Times New Roman" w:hAnsi="Times New Roman" w:cs="Times New Roman"/>
          <w:sz w:val="24"/>
          <w:szCs w:val="24"/>
          <w:lang w:val="ro-RO"/>
        </w:rPr>
      </w:pPr>
    </w:p>
    <w:p w:rsidR="00BC380D" w:rsidRPr="006A319E" w:rsidRDefault="00BC380D" w:rsidP="00AE717F">
      <w:pPr>
        <w:spacing w:after="0"/>
        <w:rPr>
          <w:rFonts w:ascii="Times New Roman" w:hAnsi="Times New Roman" w:cs="Times New Roman"/>
          <w:sz w:val="24"/>
          <w:szCs w:val="24"/>
          <w:u w:val="single"/>
          <w:lang w:val="ro-RO"/>
        </w:rPr>
      </w:pPr>
      <w:r w:rsidRPr="006A319E">
        <w:rPr>
          <w:rFonts w:ascii="Times New Roman" w:hAnsi="Times New Roman" w:cs="Times New Roman"/>
          <w:sz w:val="24"/>
          <w:szCs w:val="24"/>
          <w:u w:val="single"/>
          <w:lang w:val="ro-RO"/>
        </w:rPr>
        <w:t>CONCLUZII</w:t>
      </w:r>
    </w:p>
    <w:p w:rsidR="00C95A55" w:rsidRPr="006A319E" w:rsidRDefault="00C95A55" w:rsidP="00C95A55">
      <w:pPr>
        <w:spacing w:after="0"/>
        <w:rPr>
          <w:rFonts w:ascii="Times New Roman" w:hAnsi="Times New Roman" w:cs="Times New Roman"/>
          <w:b/>
          <w:sz w:val="24"/>
          <w:szCs w:val="24"/>
          <w:lang w:val="ro-RO"/>
        </w:rPr>
      </w:pPr>
      <w:r w:rsidRPr="006A319E">
        <w:rPr>
          <w:rFonts w:ascii="Times New Roman" w:hAnsi="Times New Roman" w:cs="Times New Roman"/>
          <w:b/>
          <w:sz w:val="24"/>
          <w:szCs w:val="24"/>
          <w:lang w:val="ro-RO"/>
        </w:rPr>
        <w:t>Ref. activități de mapping</w:t>
      </w:r>
    </w:p>
    <w:p w:rsidR="00715831" w:rsidRPr="006A319E" w:rsidRDefault="00F83238" w:rsidP="00C95A55">
      <w:pPr>
        <w:pStyle w:val="ListParagraph"/>
        <w:numPr>
          <w:ilvl w:val="0"/>
          <w:numId w:val="8"/>
        </w:numPr>
        <w:jc w:val="both"/>
        <w:rPr>
          <w:rFonts w:ascii="Times New Roman" w:hAnsi="Times New Roman" w:cs="Times New Roman"/>
          <w:sz w:val="24"/>
          <w:szCs w:val="24"/>
          <w:lang w:val="ro-RO"/>
        </w:rPr>
      </w:pPr>
      <w:r w:rsidRPr="006A319E">
        <w:rPr>
          <w:rFonts w:ascii="Times New Roman" w:hAnsi="Times New Roman" w:cs="Times New Roman"/>
          <w:sz w:val="24"/>
          <w:szCs w:val="24"/>
          <w:lang w:val="ro-RO"/>
        </w:rPr>
        <w:t>SSR</w:t>
      </w:r>
      <w:r w:rsidR="00C95A55" w:rsidRPr="006A319E">
        <w:rPr>
          <w:rFonts w:ascii="Times New Roman" w:hAnsi="Times New Roman" w:cs="Times New Roman"/>
          <w:sz w:val="24"/>
          <w:szCs w:val="24"/>
          <w:lang w:val="ro-RO"/>
        </w:rPr>
        <w:t xml:space="preserve"> nu a mai furnizat servicii de harm reduction</w:t>
      </w:r>
      <w:r w:rsidR="009C2EF6" w:rsidRPr="006A319E">
        <w:rPr>
          <w:rFonts w:ascii="Times New Roman" w:hAnsi="Times New Roman" w:cs="Times New Roman"/>
          <w:sz w:val="24"/>
          <w:szCs w:val="24"/>
          <w:lang w:val="ro-RO"/>
        </w:rPr>
        <w:t xml:space="preserve"> destinate CDI în ultimii ani</w:t>
      </w:r>
      <w:r w:rsidRPr="006A319E">
        <w:rPr>
          <w:rFonts w:ascii="Times New Roman" w:hAnsi="Times New Roman" w:cs="Times New Roman"/>
          <w:sz w:val="24"/>
          <w:szCs w:val="24"/>
          <w:lang w:val="ro-RO"/>
        </w:rPr>
        <w:t xml:space="preserve">; în acest context, echipa se concentrează în prezent pe </w:t>
      </w:r>
      <w:r w:rsidR="00C95A55" w:rsidRPr="006A319E">
        <w:rPr>
          <w:rFonts w:ascii="Times New Roman" w:hAnsi="Times New Roman" w:cs="Times New Roman"/>
          <w:sz w:val="24"/>
          <w:szCs w:val="24"/>
          <w:lang w:val="ro-RO"/>
        </w:rPr>
        <w:t>mapping-ul (restabilirea contactului cu comunitățile CDI, câștigarea încrederii lor etc.)</w:t>
      </w:r>
      <w:r w:rsidRPr="006A319E">
        <w:rPr>
          <w:rFonts w:ascii="Times New Roman" w:hAnsi="Times New Roman" w:cs="Times New Roman"/>
          <w:sz w:val="24"/>
          <w:szCs w:val="24"/>
          <w:lang w:val="ro-RO"/>
        </w:rPr>
        <w:t xml:space="preserve">. Activitatea este însă solicitantă - </w:t>
      </w:r>
      <w:r w:rsidR="009C2EF6" w:rsidRPr="006A319E">
        <w:rPr>
          <w:rFonts w:ascii="Times New Roman" w:hAnsi="Times New Roman" w:cs="Times New Roman"/>
          <w:sz w:val="24"/>
          <w:szCs w:val="24"/>
          <w:lang w:val="ro-RO"/>
        </w:rPr>
        <w:t xml:space="preserve">este solicitantă: este consumatoare de timp, necesită abilități pe care echipa trebuie să le redobândească. </w:t>
      </w:r>
    </w:p>
    <w:p w:rsidR="00C95A55" w:rsidRPr="006A319E" w:rsidRDefault="00F83238" w:rsidP="00534974">
      <w:pPr>
        <w:pStyle w:val="ListParagraph"/>
        <w:numPr>
          <w:ilvl w:val="0"/>
          <w:numId w:val="8"/>
        </w:numPr>
        <w:spacing w:after="0"/>
        <w:jc w:val="both"/>
        <w:rPr>
          <w:rFonts w:ascii="Times New Roman" w:hAnsi="Times New Roman" w:cs="Times New Roman"/>
          <w:b/>
          <w:sz w:val="24"/>
          <w:szCs w:val="24"/>
          <w:lang w:val="ro-RO"/>
        </w:rPr>
      </w:pPr>
      <w:r w:rsidRPr="006A319E">
        <w:rPr>
          <w:rFonts w:ascii="Times New Roman" w:hAnsi="Times New Roman" w:cs="Times New Roman"/>
          <w:sz w:val="24"/>
          <w:szCs w:val="24"/>
          <w:lang w:val="ro-RO"/>
        </w:rPr>
        <w:t>SSR</w:t>
      </w:r>
      <w:r w:rsidR="009C2EF6" w:rsidRPr="006A319E">
        <w:rPr>
          <w:rFonts w:ascii="Times New Roman" w:hAnsi="Times New Roman" w:cs="Times New Roman"/>
          <w:sz w:val="24"/>
          <w:szCs w:val="24"/>
          <w:lang w:val="ro-RO"/>
        </w:rPr>
        <w:t xml:space="preserve"> livrează </w:t>
      </w:r>
      <w:r w:rsidR="00715831" w:rsidRPr="006A319E">
        <w:rPr>
          <w:rFonts w:ascii="Times New Roman" w:hAnsi="Times New Roman" w:cs="Times New Roman"/>
          <w:sz w:val="24"/>
          <w:szCs w:val="24"/>
          <w:lang w:val="ro-RO"/>
        </w:rPr>
        <w:t>în prezent</w:t>
      </w:r>
      <w:r w:rsidR="009C2EF6" w:rsidRPr="006A319E">
        <w:rPr>
          <w:rFonts w:ascii="Times New Roman" w:hAnsi="Times New Roman" w:cs="Times New Roman"/>
          <w:sz w:val="24"/>
          <w:szCs w:val="24"/>
          <w:lang w:val="ro-RO"/>
        </w:rPr>
        <w:t xml:space="preserve"> servicii în </w:t>
      </w:r>
      <w:r w:rsidR="00C95A55" w:rsidRPr="006A319E">
        <w:rPr>
          <w:rFonts w:ascii="Times New Roman" w:hAnsi="Times New Roman" w:cs="Times New Roman"/>
          <w:sz w:val="24"/>
          <w:szCs w:val="24"/>
          <w:lang w:val="ro-RO"/>
        </w:rPr>
        <w:t>cinci zone</w:t>
      </w:r>
      <w:r w:rsidR="009C2EF6" w:rsidRPr="006A319E">
        <w:rPr>
          <w:rFonts w:ascii="Times New Roman" w:hAnsi="Times New Roman" w:cs="Times New Roman"/>
          <w:sz w:val="24"/>
          <w:szCs w:val="24"/>
          <w:lang w:val="ro-RO"/>
        </w:rPr>
        <w:t xml:space="preserve"> în care au lucrau echipele de teren ale ARAS până în aprilie 2015. </w:t>
      </w:r>
      <w:r w:rsidR="00715831" w:rsidRPr="006A319E">
        <w:rPr>
          <w:rFonts w:ascii="Times New Roman" w:hAnsi="Times New Roman" w:cs="Times New Roman"/>
          <w:sz w:val="24"/>
          <w:szCs w:val="24"/>
          <w:lang w:val="ro-RO"/>
        </w:rPr>
        <w:t>Zon</w:t>
      </w:r>
      <w:r w:rsidR="009C2EF6" w:rsidRPr="006A319E">
        <w:rPr>
          <w:rFonts w:ascii="Times New Roman" w:hAnsi="Times New Roman" w:cs="Times New Roman"/>
          <w:sz w:val="24"/>
          <w:szCs w:val="24"/>
          <w:lang w:val="ro-RO"/>
        </w:rPr>
        <w:t>ele au fost cedate de ARAS</w:t>
      </w:r>
      <w:r w:rsidR="00715831" w:rsidRPr="006A319E">
        <w:rPr>
          <w:rFonts w:ascii="Times New Roman" w:hAnsi="Times New Roman" w:cs="Times New Roman"/>
          <w:sz w:val="24"/>
          <w:szCs w:val="24"/>
          <w:lang w:val="ro-RO"/>
        </w:rPr>
        <w:t xml:space="preserve"> către ALIAT, pentru a ajuta echipa ALIAT să pornească serviciile în zone active. Cu toate acestea, lucrătorii sociali ALIAT apreciază că aceste zone sunt </w:t>
      </w:r>
      <w:r w:rsidR="00715831" w:rsidRPr="006A319E">
        <w:rPr>
          <w:rFonts w:ascii="Times New Roman" w:hAnsi="Times New Roman" w:cs="Times New Roman"/>
          <w:sz w:val="24"/>
          <w:szCs w:val="24"/>
        </w:rPr>
        <w:t>“s</w:t>
      </w:r>
      <w:r w:rsidR="00715831" w:rsidRPr="006A319E">
        <w:rPr>
          <w:rFonts w:ascii="Times New Roman" w:hAnsi="Times New Roman" w:cs="Times New Roman"/>
          <w:sz w:val="24"/>
          <w:szCs w:val="24"/>
          <w:lang w:val="ro-RO"/>
        </w:rPr>
        <w:t>ărace</w:t>
      </w:r>
      <w:r w:rsidR="00715831" w:rsidRPr="006A319E">
        <w:rPr>
          <w:rFonts w:ascii="Times New Roman" w:hAnsi="Times New Roman" w:cs="Times New Roman"/>
          <w:sz w:val="24"/>
          <w:szCs w:val="24"/>
        </w:rPr>
        <w:t xml:space="preserve">”, </w:t>
      </w:r>
      <w:proofErr w:type="spellStart"/>
      <w:r w:rsidR="00715831" w:rsidRPr="006A319E">
        <w:rPr>
          <w:rFonts w:ascii="Times New Roman" w:hAnsi="Times New Roman" w:cs="Times New Roman"/>
          <w:sz w:val="24"/>
          <w:szCs w:val="24"/>
        </w:rPr>
        <w:t>num</w:t>
      </w:r>
      <w:proofErr w:type="spellEnd"/>
      <w:r w:rsidR="00715831" w:rsidRPr="006A319E">
        <w:rPr>
          <w:rFonts w:ascii="Times New Roman" w:hAnsi="Times New Roman" w:cs="Times New Roman"/>
          <w:sz w:val="24"/>
          <w:szCs w:val="24"/>
          <w:lang w:val="ro-RO"/>
        </w:rPr>
        <w:t xml:space="preserve">ărul de CDI întâlniți fiind redus. </w:t>
      </w:r>
    </w:p>
    <w:p w:rsidR="009C2EF6" w:rsidRPr="006A319E" w:rsidRDefault="009C2EF6" w:rsidP="00534974">
      <w:pPr>
        <w:pStyle w:val="ListParagraph"/>
        <w:numPr>
          <w:ilvl w:val="0"/>
          <w:numId w:val="8"/>
        </w:numPr>
        <w:spacing w:after="0"/>
        <w:jc w:val="both"/>
        <w:rPr>
          <w:rFonts w:ascii="Times New Roman" w:hAnsi="Times New Roman" w:cs="Times New Roman"/>
          <w:b/>
          <w:sz w:val="24"/>
          <w:szCs w:val="24"/>
          <w:lang w:val="ro-RO"/>
        </w:rPr>
      </w:pPr>
      <w:r w:rsidRPr="006A319E">
        <w:rPr>
          <w:rFonts w:ascii="Times New Roman" w:hAnsi="Times New Roman" w:cs="Times New Roman"/>
          <w:sz w:val="24"/>
          <w:szCs w:val="24"/>
          <w:lang w:val="ro-RO"/>
        </w:rPr>
        <w:t>Până la 31 decembrie 2015, ALIAT nu a identificat sau deschis zone noi în care să furnizeze servicii pentru CDI.</w:t>
      </w:r>
    </w:p>
    <w:p w:rsidR="00B60223" w:rsidRPr="006A319E" w:rsidRDefault="00B60223" w:rsidP="00AE717F">
      <w:pPr>
        <w:spacing w:after="0"/>
        <w:rPr>
          <w:rFonts w:ascii="Times New Roman" w:hAnsi="Times New Roman" w:cs="Times New Roman"/>
          <w:b/>
          <w:sz w:val="24"/>
          <w:szCs w:val="24"/>
          <w:lang w:val="ro-RO"/>
        </w:rPr>
      </w:pPr>
    </w:p>
    <w:p w:rsidR="00F83238" w:rsidRPr="006A319E" w:rsidRDefault="00912D60" w:rsidP="00AE717F">
      <w:pPr>
        <w:spacing w:after="0"/>
        <w:rPr>
          <w:rFonts w:ascii="Times New Roman" w:hAnsi="Times New Roman" w:cs="Times New Roman"/>
          <w:b/>
          <w:sz w:val="24"/>
          <w:szCs w:val="24"/>
          <w:lang w:val="ro-RO"/>
        </w:rPr>
      </w:pPr>
      <w:r w:rsidRPr="006A319E">
        <w:rPr>
          <w:rFonts w:ascii="Times New Roman" w:hAnsi="Times New Roman" w:cs="Times New Roman"/>
          <w:b/>
          <w:sz w:val="24"/>
          <w:szCs w:val="24"/>
          <w:lang w:val="ro-RO"/>
        </w:rPr>
        <w:t>Ref. identificarea activă a suspecților TB</w:t>
      </w:r>
    </w:p>
    <w:p w:rsidR="00F83238" w:rsidRPr="006A319E" w:rsidRDefault="00F83238" w:rsidP="00F83238">
      <w:pPr>
        <w:pStyle w:val="ListParagraph"/>
        <w:numPr>
          <w:ilvl w:val="0"/>
          <w:numId w:val="8"/>
        </w:numPr>
        <w:jc w:val="both"/>
        <w:rPr>
          <w:rFonts w:ascii="Times New Roman" w:hAnsi="Times New Roman" w:cs="Times New Roman"/>
          <w:sz w:val="24"/>
          <w:szCs w:val="24"/>
          <w:lang w:val="ro-RO"/>
        </w:rPr>
      </w:pPr>
      <w:r w:rsidRPr="006A319E">
        <w:rPr>
          <w:rFonts w:ascii="Times New Roman" w:hAnsi="Times New Roman" w:cs="Times New Roman"/>
          <w:sz w:val="24"/>
          <w:szCs w:val="24"/>
          <w:lang w:val="ro-RO"/>
        </w:rPr>
        <w:t>Echipa ALIAT a început din luna noiembrie</w:t>
      </w:r>
      <w:r w:rsidR="00D82614" w:rsidRPr="006A319E">
        <w:rPr>
          <w:rFonts w:ascii="Times New Roman" w:hAnsi="Times New Roman" w:cs="Times New Roman"/>
          <w:sz w:val="24"/>
          <w:szCs w:val="24"/>
          <w:lang w:val="ro-RO"/>
        </w:rPr>
        <w:t xml:space="preserve"> 2015</w:t>
      </w:r>
      <w:r w:rsidRPr="006A319E">
        <w:rPr>
          <w:rFonts w:ascii="Times New Roman" w:hAnsi="Times New Roman" w:cs="Times New Roman"/>
          <w:sz w:val="24"/>
          <w:szCs w:val="24"/>
          <w:lang w:val="ro-RO"/>
        </w:rPr>
        <w:t xml:space="preserve"> </w:t>
      </w:r>
      <w:r w:rsidR="00D82614" w:rsidRPr="006A319E">
        <w:rPr>
          <w:rFonts w:ascii="Times New Roman" w:hAnsi="Times New Roman" w:cs="Times New Roman"/>
          <w:sz w:val="24"/>
          <w:szCs w:val="24"/>
          <w:lang w:val="ro-RO"/>
        </w:rPr>
        <w:t xml:space="preserve">să aplice și să completeze, pentru toți clienții întâlniți, chestionarul de screening TB prevăzut în metodologia proiectului. Până în luna noiembrie, echipa efectua identificarea activă pe baza unor discuții libere cu clienții, centrate pe întrebările din chestionar care priveau simptomele posibile de TB. Clienții pe care lucrătorii îi evaluau ca fiind suspecți de TB erau referiți (pe baza unui bilet de referire) către un dispensar TB. </w:t>
      </w:r>
    </w:p>
    <w:p w:rsidR="00F83238" w:rsidRPr="006A319E" w:rsidRDefault="00F83238" w:rsidP="00F83238">
      <w:pPr>
        <w:pStyle w:val="ListParagraph"/>
        <w:numPr>
          <w:ilvl w:val="0"/>
          <w:numId w:val="8"/>
        </w:numPr>
        <w:jc w:val="both"/>
        <w:rPr>
          <w:rFonts w:ascii="Times New Roman" w:hAnsi="Times New Roman" w:cs="Times New Roman"/>
          <w:sz w:val="24"/>
          <w:szCs w:val="24"/>
          <w:lang w:val="ro-RO"/>
        </w:rPr>
      </w:pPr>
      <w:r w:rsidRPr="006A319E">
        <w:rPr>
          <w:rFonts w:ascii="Times New Roman" w:hAnsi="Times New Roman" w:cs="Times New Roman"/>
          <w:sz w:val="24"/>
          <w:szCs w:val="24"/>
          <w:lang w:val="ro-RO"/>
        </w:rPr>
        <w:t xml:space="preserve">SSR apreciază că evaluarea CDI în vederea stabiliri statutului de suspect TB este dificilă, mai ales dacă lucrătorii sociali trebuie să aplice în întregime chestionarul de screening prevăzut în metodologia proiectului. Aplicarea chestionarului ia mult timp, generează o interacțiune inconfortabilă între lucrătorul social și CDI. </w:t>
      </w:r>
    </w:p>
    <w:p w:rsidR="00912D60" w:rsidRPr="006A319E" w:rsidRDefault="00F83238" w:rsidP="00AE717F">
      <w:pPr>
        <w:spacing w:after="0"/>
        <w:rPr>
          <w:rFonts w:ascii="Times New Roman" w:hAnsi="Times New Roman" w:cs="Times New Roman"/>
          <w:b/>
          <w:sz w:val="24"/>
          <w:szCs w:val="24"/>
          <w:lang w:val="ro-RO"/>
        </w:rPr>
      </w:pPr>
      <w:r w:rsidRPr="006A319E">
        <w:rPr>
          <w:rFonts w:ascii="Times New Roman" w:hAnsi="Times New Roman" w:cs="Times New Roman"/>
          <w:b/>
          <w:sz w:val="24"/>
          <w:szCs w:val="24"/>
          <w:lang w:val="ro-RO"/>
        </w:rPr>
        <w:t xml:space="preserve">Ref. </w:t>
      </w:r>
      <w:r w:rsidR="00912D60" w:rsidRPr="006A319E">
        <w:rPr>
          <w:rFonts w:ascii="Times New Roman" w:hAnsi="Times New Roman" w:cs="Times New Roman"/>
          <w:b/>
          <w:sz w:val="24"/>
          <w:szCs w:val="24"/>
          <w:lang w:val="ro-RO"/>
        </w:rPr>
        <w:t>referirea</w:t>
      </w:r>
      <w:r w:rsidRPr="006A319E">
        <w:rPr>
          <w:rFonts w:ascii="Times New Roman" w:hAnsi="Times New Roman" w:cs="Times New Roman"/>
          <w:b/>
          <w:sz w:val="24"/>
          <w:szCs w:val="24"/>
          <w:lang w:val="ro-RO"/>
        </w:rPr>
        <w:t xml:space="preserve"> suspecților TB </w:t>
      </w:r>
      <w:r w:rsidR="00912D60" w:rsidRPr="006A319E">
        <w:rPr>
          <w:rFonts w:ascii="Times New Roman" w:hAnsi="Times New Roman" w:cs="Times New Roman"/>
          <w:b/>
          <w:sz w:val="24"/>
          <w:szCs w:val="24"/>
          <w:lang w:val="ro-RO"/>
        </w:rPr>
        <w:t>către servicii de diagnostic sau acompaniere</w:t>
      </w:r>
    </w:p>
    <w:p w:rsidR="00912D60" w:rsidRPr="006A319E" w:rsidRDefault="00744939" w:rsidP="00912D60">
      <w:pPr>
        <w:pStyle w:val="ListParagraph"/>
        <w:numPr>
          <w:ilvl w:val="0"/>
          <w:numId w:val="8"/>
        </w:numPr>
        <w:spacing w:after="0"/>
        <w:rPr>
          <w:rFonts w:ascii="Times New Roman" w:hAnsi="Times New Roman" w:cs="Times New Roman"/>
          <w:sz w:val="24"/>
          <w:szCs w:val="24"/>
          <w:lang w:val="ro-RO"/>
        </w:rPr>
      </w:pPr>
      <w:r w:rsidRPr="006A319E">
        <w:rPr>
          <w:rFonts w:ascii="Times New Roman" w:hAnsi="Times New Roman" w:cs="Times New Roman"/>
          <w:sz w:val="24"/>
          <w:szCs w:val="24"/>
          <w:lang w:val="ro-RO"/>
        </w:rPr>
        <w:lastRenderedPageBreak/>
        <w:t>SSR nu</w:t>
      </w:r>
      <w:r w:rsidR="00D82614" w:rsidRPr="006A319E">
        <w:rPr>
          <w:rFonts w:ascii="Times New Roman" w:hAnsi="Times New Roman" w:cs="Times New Roman"/>
          <w:sz w:val="24"/>
          <w:szCs w:val="24"/>
          <w:lang w:val="ro-RO"/>
        </w:rPr>
        <w:t xml:space="preserve"> utilizează</w:t>
      </w:r>
      <w:r w:rsidR="00F83238" w:rsidRPr="006A319E">
        <w:rPr>
          <w:rFonts w:ascii="Times New Roman" w:hAnsi="Times New Roman" w:cs="Times New Roman"/>
          <w:sz w:val="24"/>
          <w:szCs w:val="24"/>
          <w:lang w:val="ro-RO"/>
        </w:rPr>
        <w:t xml:space="preserve"> o procedură de urmărire a suspecților</w:t>
      </w:r>
      <w:r w:rsidR="00D82614" w:rsidRPr="006A319E">
        <w:rPr>
          <w:rFonts w:ascii="Times New Roman" w:hAnsi="Times New Roman" w:cs="Times New Roman"/>
          <w:sz w:val="24"/>
          <w:szCs w:val="24"/>
          <w:lang w:val="ro-RO"/>
        </w:rPr>
        <w:t xml:space="preserve"> TB post-referire; </w:t>
      </w:r>
      <w:r w:rsidRPr="006A319E">
        <w:rPr>
          <w:rFonts w:ascii="Times New Roman" w:hAnsi="Times New Roman" w:cs="Times New Roman"/>
          <w:sz w:val="24"/>
          <w:szCs w:val="24"/>
          <w:lang w:val="ro-RO"/>
        </w:rPr>
        <w:t>echipa nu știe în ce măsură serv</w:t>
      </w:r>
      <w:r w:rsidR="00171F92" w:rsidRPr="006A319E">
        <w:rPr>
          <w:rFonts w:ascii="Times New Roman" w:hAnsi="Times New Roman" w:cs="Times New Roman"/>
          <w:sz w:val="24"/>
          <w:szCs w:val="24"/>
          <w:lang w:val="ro-RO"/>
        </w:rPr>
        <w:t>iciul de referire este eficient (Câți clienți ajung la testare TB? Când ajung?)</w:t>
      </w:r>
    </w:p>
    <w:p w:rsidR="00912D60" w:rsidRPr="006A319E" w:rsidRDefault="00912D60" w:rsidP="00912D60">
      <w:pPr>
        <w:pStyle w:val="ListParagraph"/>
        <w:numPr>
          <w:ilvl w:val="0"/>
          <w:numId w:val="8"/>
        </w:numPr>
        <w:spacing w:after="0"/>
        <w:rPr>
          <w:rFonts w:ascii="Times New Roman" w:hAnsi="Times New Roman" w:cs="Times New Roman"/>
          <w:sz w:val="24"/>
          <w:szCs w:val="24"/>
          <w:lang w:val="ro-RO"/>
        </w:rPr>
      </w:pPr>
      <w:r w:rsidRPr="006A319E">
        <w:rPr>
          <w:rFonts w:ascii="Times New Roman" w:hAnsi="Times New Roman" w:cs="Times New Roman"/>
          <w:sz w:val="24"/>
          <w:szCs w:val="24"/>
          <w:lang w:val="ro-RO"/>
        </w:rPr>
        <w:t>SSR nu</w:t>
      </w:r>
      <w:r w:rsidR="00744939" w:rsidRPr="006A319E">
        <w:rPr>
          <w:rFonts w:ascii="Times New Roman" w:hAnsi="Times New Roman" w:cs="Times New Roman"/>
          <w:sz w:val="24"/>
          <w:szCs w:val="24"/>
          <w:lang w:val="ro-RO"/>
        </w:rPr>
        <w:t xml:space="preserve"> referă</w:t>
      </w:r>
      <w:r w:rsidR="00D82614" w:rsidRPr="006A319E">
        <w:rPr>
          <w:rFonts w:ascii="Times New Roman" w:hAnsi="Times New Roman" w:cs="Times New Roman"/>
          <w:sz w:val="24"/>
          <w:szCs w:val="24"/>
          <w:lang w:val="ro-RO"/>
        </w:rPr>
        <w:t xml:space="preserve"> </w:t>
      </w:r>
      <w:r w:rsidRPr="006A319E">
        <w:rPr>
          <w:rFonts w:ascii="Times New Roman" w:hAnsi="Times New Roman" w:cs="Times New Roman"/>
          <w:sz w:val="24"/>
          <w:szCs w:val="24"/>
          <w:lang w:val="ro-RO"/>
        </w:rPr>
        <w:t xml:space="preserve">direct </w:t>
      </w:r>
      <w:r w:rsidR="00744939" w:rsidRPr="006A319E">
        <w:rPr>
          <w:rFonts w:ascii="Times New Roman" w:hAnsi="Times New Roman" w:cs="Times New Roman"/>
          <w:sz w:val="24"/>
          <w:szCs w:val="24"/>
          <w:lang w:val="ro-RO"/>
        </w:rPr>
        <w:t xml:space="preserve">către Fundația PARADA </w:t>
      </w:r>
      <w:r w:rsidRPr="006A319E">
        <w:rPr>
          <w:rFonts w:ascii="Times New Roman" w:hAnsi="Times New Roman" w:cs="Times New Roman"/>
          <w:sz w:val="24"/>
          <w:szCs w:val="24"/>
          <w:lang w:val="ro-RO"/>
        </w:rPr>
        <w:t>suspecți TB pentru ac</w:t>
      </w:r>
      <w:r w:rsidR="00744939" w:rsidRPr="006A319E">
        <w:rPr>
          <w:rFonts w:ascii="Times New Roman" w:hAnsi="Times New Roman" w:cs="Times New Roman"/>
          <w:sz w:val="24"/>
          <w:szCs w:val="24"/>
          <w:lang w:val="ro-RO"/>
        </w:rPr>
        <w:t>ompaniere la dispensarul TB.</w:t>
      </w:r>
    </w:p>
    <w:p w:rsidR="00732E17" w:rsidRPr="006A319E" w:rsidRDefault="00732E17" w:rsidP="00732E17">
      <w:pPr>
        <w:pStyle w:val="ListParagraph"/>
        <w:numPr>
          <w:ilvl w:val="0"/>
          <w:numId w:val="8"/>
        </w:numPr>
        <w:jc w:val="both"/>
        <w:rPr>
          <w:rFonts w:ascii="Times New Roman" w:hAnsi="Times New Roman" w:cs="Times New Roman"/>
          <w:sz w:val="24"/>
          <w:szCs w:val="24"/>
          <w:lang w:val="ro-RO"/>
        </w:rPr>
      </w:pPr>
      <w:r w:rsidRPr="006A319E">
        <w:rPr>
          <w:rFonts w:ascii="Times New Roman" w:hAnsi="Times New Roman" w:cs="Times New Roman"/>
          <w:sz w:val="24"/>
          <w:szCs w:val="24"/>
          <w:lang w:val="ro-RO"/>
        </w:rPr>
        <w:t>SSR consideră că CDI au un interes scăzut pentru prevenirea și tratamentul TB (nu sunt preocupati sau ingrijorati de acest subiect).</w:t>
      </w:r>
    </w:p>
    <w:p w:rsidR="00172F10" w:rsidRPr="006A319E" w:rsidRDefault="00172F10" w:rsidP="00172F10">
      <w:pPr>
        <w:spacing w:after="0"/>
        <w:rPr>
          <w:rFonts w:ascii="Times New Roman" w:hAnsi="Times New Roman" w:cs="Times New Roman"/>
          <w:b/>
          <w:sz w:val="24"/>
          <w:szCs w:val="24"/>
          <w:lang w:val="ro-RO"/>
        </w:rPr>
      </w:pPr>
      <w:r w:rsidRPr="006A319E">
        <w:rPr>
          <w:rFonts w:ascii="Times New Roman" w:hAnsi="Times New Roman" w:cs="Times New Roman"/>
          <w:b/>
          <w:sz w:val="24"/>
          <w:szCs w:val="24"/>
          <w:lang w:val="ro-RO"/>
        </w:rPr>
        <w:t xml:space="preserve">Ref. capacitatea echipei </w:t>
      </w:r>
      <w:r w:rsidR="00C95A55" w:rsidRPr="006A319E">
        <w:rPr>
          <w:rFonts w:ascii="Times New Roman" w:hAnsi="Times New Roman" w:cs="Times New Roman"/>
          <w:b/>
          <w:sz w:val="24"/>
          <w:szCs w:val="24"/>
          <w:lang w:val="ro-RO"/>
        </w:rPr>
        <w:t>S</w:t>
      </w:r>
      <w:r w:rsidRPr="006A319E">
        <w:rPr>
          <w:rFonts w:ascii="Times New Roman" w:hAnsi="Times New Roman" w:cs="Times New Roman"/>
          <w:b/>
          <w:sz w:val="24"/>
          <w:szCs w:val="24"/>
          <w:lang w:val="ro-RO"/>
        </w:rPr>
        <w:t>SR</w:t>
      </w:r>
    </w:p>
    <w:p w:rsidR="00BC380D" w:rsidRPr="006A319E" w:rsidRDefault="00AE717F" w:rsidP="00172F10">
      <w:pPr>
        <w:pStyle w:val="ListParagraph"/>
        <w:numPr>
          <w:ilvl w:val="0"/>
          <w:numId w:val="3"/>
        </w:numPr>
        <w:spacing w:after="0"/>
        <w:rPr>
          <w:rFonts w:ascii="Times New Roman" w:hAnsi="Times New Roman" w:cs="Times New Roman"/>
          <w:sz w:val="24"/>
          <w:szCs w:val="24"/>
          <w:lang w:val="ro-RO"/>
        </w:rPr>
      </w:pPr>
      <w:r w:rsidRPr="006A319E">
        <w:rPr>
          <w:rFonts w:ascii="Times New Roman" w:hAnsi="Times New Roman" w:cs="Times New Roman"/>
          <w:sz w:val="24"/>
          <w:szCs w:val="24"/>
          <w:lang w:val="ro-RO"/>
        </w:rPr>
        <w:t>S</w:t>
      </w:r>
      <w:r w:rsidR="00BC1770" w:rsidRPr="006A319E">
        <w:rPr>
          <w:rFonts w:ascii="Times New Roman" w:hAnsi="Times New Roman" w:cs="Times New Roman"/>
          <w:sz w:val="24"/>
          <w:szCs w:val="24"/>
          <w:lang w:val="ro-RO"/>
        </w:rPr>
        <w:t>S</w:t>
      </w:r>
      <w:r w:rsidR="00172F10" w:rsidRPr="006A319E">
        <w:rPr>
          <w:rFonts w:ascii="Times New Roman" w:hAnsi="Times New Roman" w:cs="Times New Roman"/>
          <w:sz w:val="24"/>
          <w:szCs w:val="24"/>
          <w:lang w:val="ro-RO"/>
        </w:rPr>
        <w:t xml:space="preserve">R consideră că echipa de outreach necesită asistență suplimentară </w:t>
      </w:r>
      <w:r w:rsidR="009F776F" w:rsidRPr="006A319E">
        <w:rPr>
          <w:rFonts w:ascii="Times New Roman" w:hAnsi="Times New Roman" w:cs="Times New Roman"/>
          <w:sz w:val="24"/>
          <w:szCs w:val="24"/>
          <w:lang w:val="ro-RO"/>
        </w:rPr>
        <w:t>de la ARAS în scopul îmbunătățirii</w:t>
      </w:r>
      <w:r w:rsidR="00172F10" w:rsidRPr="006A319E">
        <w:rPr>
          <w:rFonts w:ascii="Times New Roman" w:hAnsi="Times New Roman" w:cs="Times New Roman"/>
          <w:sz w:val="24"/>
          <w:szCs w:val="24"/>
          <w:lang w:val="ro-RO"/>
        </w:rPr>
        <w:t xml:space="preserve"> următoarelor: mapping în vederea identificării de noi CDI pe teren; identificarea activă a suspecților TB în rândul CDI; </w:t>
      </w:r>
      <w:r w:rsidR="009F776F" w:rsidRPr="006A319E">
        <w:rPr>
          <w:rFonts w:ascii="Times New Roman" w:hAnsi="Times New Roman" w:cs="Times New Roman"/>
          <w:sz w:val="24"/>
          <w:szCs w:val="24"/>
          <w:lang w:val="ro-RO"/>
        </w:rPr>
        <w:t>utilizare</w:t>
      </w:r>
      <w:r w:rsidR="00172F10" w:rsidRPr="006A319E">
        <w:rPr>
          <w:rFonts w:ascii="Times New Roman" w:hAnsi="Times New Roman" w:cs="Times New Roman"/>
          <w:sz w:val="24"/>
          <w:szCs w:val="24"/>
          <w:lang w:val="ro-RO"/>
        </w:rPr>
        <w:t>a</w:t>
      </w:r>
      <w:r w:rsidR="009F776F" w:rsidRPr="006A319E">
        <w:rPr>
          <w:rFonts w:ascii="Times New Roman" w:hAnsi="Times New Roman" w:cs="Times New Roman"/>
          <w:sz w:val="24"/>
          <w:szCs w:val="24"/>
          <w:lang w:val="ro-RO"/>
        </w:rPr>
        <w:t xml:space="preserve"> instrumentelor de lucru prevăzute în medotologia proiectului;</w:t>
      </w:r>
      <w:r w:rsidR="00172F10" w:rsidRPr="006A319E">
        <w:rPr>
          <w:rFonts w:ascii="Times New Roman" w:hAnsi="Times New Roman" w:cs="Times New Roman"/>
          <w:sz w:val="24"/>
          <w:szCs w:val="24"/>
          <w:lang w:val="ro-RO"/>
        </w:rPr>
        <w:t xml:space="preserve"> colectarea pe teren a datelor necesare raportării proiectului; administrarea bazei de date electronice prevăzute în metodologia proiectului.</w:t>
      </w:r>
      <w:r w:rsidR="00BC1770" w:rsidRPr="006A319E">
        <w:rPr>
          <w:rFonts w:ascii="Times New Roman" w:hAnsi="Times New Roman" w:cs="Times New Roman"/>
          <w:sz w:val="24"/>
          <w:szCs w:val="24"/>
          <w:lang w:val="ro-RO"/>
        </w:rPr>
        <w:t xml:space="preserve"> </w:t>
      </w:r>
    </w:p>
    <w:p w:rsidR="00D82614" w:rsidRPr="006A319E" w:rsidRDefault="00D82614" w:rsidP="00172F10">
      <w:pPr>
        <w:pStyle w:val="ListParagraph"/>
        <w:numPr>
          <w:ilvl w:val="0"/>
          <w:numId w:val="3"/>
        </w:numPr>
        <w:spacing w:after="0"/>
        <w:rPr>
          <w:rFonts w:ascii="Times New Roman" w:hAnsi="Times New Roman" w:cs="Times New Roman"/>
          <w:sz w:val="24"/>
          <w:szCs w:val="24"/>
          <w:lang w:val="ro-RO"/>
        </w:rPr>
      </w:pPr>
      <w:r w:rsidRPr="006A319E">
        <w:rPr>
          <w:rFonts w:ascii="Times New Roman" w:hAnsi="Times New Roman" w:cs="Times New Roman"/>
          <w:sz w:val="24"/>
          <w:szCs w:val="24"/>
          <w:lang w:val="ro-RO"/>
        </w:rPr>
        <w:t>Nu în ultimul rând, SSR consideră că este necesar ca echipa de lucrători sociali să beneficieze de o informații actualizate privind: tipurile de droguri prezente pe stradă în prezent; practici ale consumatorilor curenți; modificări legislative privind drogurile etc.</w:t>
      </w:r>
    </w:p>
    <w:p w:rsidR="00732E17" w:rsidRPr="006A319E" w:rsidRDefault="00732E17" w:rsidP="00732E17">
      <w:pPr>
        <w:jc w:val="both"/>
        <w:rPr>
          <w:rFonts w:ascii="Times New Roman" w:hAnsi="Times New Roman" w:cs="Times New Roman"/>
          <w:b/>
          <w:sz w:val="24"/>
          <w:szCs w:val="24"/>
          <w:lang w:val="ro-RO"/>
        </w:rPr>
      </w:pPr>
    </w:p>
    <w:p w:rsidR="00732E17" w:rsidRPr="006A319E" w:rsidRDefault="00732E17" w:rsidP="00732E17">
      <w:pPr>
        <w:jc w:val="both"/>
        <w:rPr>
          <w:rFonts w:ascii="Times New Roman" w:hAnsi="Times New Roman" w:cs="Times New Roman"/>
          <w:b/>
          <w:sz w:val="24"/>
          <w:szCs w:val="24"/>
          <w:lang w:val="ro-RO"/>
        </w:rPr>
      </w:pPr>
      <w:r w:rsidRPr="006A319E">
        <w:rPr>
          <w:rFonts w:ascii="Times New Roman" w:hAnsi="Times New Roman" w:cs="Times New Roman"/>
          <w:b/>
          <w:sz w:val="24"/>
          <w:szCs w:val="24"/>
          <w:lang w:val="ro-RO"/>
        </w:rPr>
        <w:t>Ref. aspecte logistice</w:t>
      </w:r>
    </w:p>
    <w:p w:rsidR="00732E17" w:rsidRPr="006A319E" w:rsidRDefault="00732E17" w:rsidP="00732E17">
      <w:pPr>
        <w:pStyle w:val="ListParagraph"/>
        <w:numPr>
          <w:ilvl w:val="0"/>
          <w:numId w:val="8"/>
        </w:numPr>
        <w:jc w:val="both"/>
        <w:rPr>
          <w:rFonts w:ascii="Times New Roman" w:hAnsi="Times New Roman" w:cs="Times New Roman"/>
          <w:sz w:val="24"/>
          <w:szCs w:val="24"/>
          <w:lang w:val="ro-RO"/>
        </w:rPr>
      </w:pPr>
      <w:r w:rsidRPr="006A319E">
        <w:rPr>
          <w:rFonts w:ascii="Times New Roman" w:hAnsi="Times New Roman" w:cs="Times New Roman"/>
          <w:sz w:val="24"/>
          <w:szCs w:val="24"/>
          <w:lang w:val="ro-RO"/>
        </w:rPr>
        <w:t xml:space="preserve">Mașina cu care echipa iese pe teren este un van de culoare albastră, care aduce aminte de mașinile utilizate de poliție. SSR consideră că acesta ar putea fi unul dintre motivele pentru care echipa are dificultăți uneori în a stabili contacte cu CDI pe stradă. </w:t>
      </w:r>
    </w:p>
    <w:p w:rsidR="00172F10" w:rsidRPr="006A319E" w:rsidRDefault="00172F10" w:rsidP="00732E17">
      <w:pPr>
        <w:spacing w:after="0"/>
        <w:rPr>
          <w:rFonts w:ascii="Times New Roman" w:hAnsi="Times New Roman" w:cs="Times New Roman"/>
          <w:b/>
          <w:sz w:val="24"/>
          <w:szCs w:val="24"/>
          <w:lang w:val="ro-RO"/>
        </w:rPr>
      </w:pPr>
    </w:p>
    <w:p w:rsidR="00912D60" w:rsidRPr="006A319E" w:rsidRDefault="00912D60" w:rsidP="00912D60">
      <w:pPr>
        <w:spacing w:after="0"/>
        <w:rPr>
          <w:rFonts w:ascii="Times New Roman" w:hAnsi="Times New Roman" w:cs="Times New Roman"/>
          <w:b/>
          <w:sz w:val="24"/>
          <w:szCs w:val="24"/>
          <w:lang w:val="ro-RO"/>
        </w:rPr>
      </w:pPr>
      <w:r w:rsidRPr="006A319E">
        <w:rPr>
          <w:rFonts w:ascii="Times New Roman" w:hAnsi="Times New Roman" w:cs="Times New Roman"/>
          <w:b/>
          <w:sz w:val="24"/>
          <w:szCs w:val="24"/>
          <w:lang w:val="ro-RO"/>
        </w:rPr>
        <w:t xml:space="preserve">Ref. proceduri de monitorizare-evaluare ale </w:t>
      </w:r>
      <w:r w:rsidR="00C95A55" w:rsidRPr="006A319E">
        <w:rPr>
          <w:rFonts w:ascii="Times New Roman" w:hAnsi="Times New Roman" w:cs="Times New Roman"/>
          <w:b/>
          <w:sz w:val="24"/>
          <w:szCs w:val="24"/>
          <w:lang w:val="ro-RO"/>
        </w:rPr>
        <w:t>S</w:t>
      </w:r>
      <w:r w:rsidRPr="006A319E">
        <w:rPr>
          <w:rFonts w:ascii="Times New Roman" w:hAnsi="Times New Roman" w:cs="Times New Roman"/>
          <w:b/>
          <w:sz w:val="24"/>
          <w:szCs w:val="24"/>
          <w:lang w:val="ro-RO"/>
        </w:rPr>
        <w:t xml:space="preserve">SR </w:t>
      </w:r>
    </w:p>
    <w:p w:rsidR="00744939" w:rsidRPr="006A319E" w:rsidRDefault="007A3E99" w:rsidP="00360A68">
      <w:pPr>
        <w:pStyle w:val="ListParagraph"/>
        <w:numPr>
          <w:ilvl w:val="0"/>
          <w:numId w:val="3"/>
        </w:numPr>
        <w:spacing w:after="0"/>
        <w:jc w:val="both"/>
        <w:rPr>
          <w:rFonts w:ascii="Times New Roman" w:hAnsi="Times New Roman" w:cs="Times New Roman"/>
          <w:b/>
          <w:sz w:val="24"/>
          <w:szCs w:val="24"/>
          <w:lang w:val="ro-RO"/>
        </w:rPr>
      </w:pPr>
      <w:r w:rsidRPr="006A319E">
        <w:rPr>
          <w:rFonts w:ascii="Times New Roman" w:hAnsi="Times New Roman" w:cs="Times New Roman"/>
          <w:sz w:val="24"/>
          <w:szCs w:val="24"/>
          <w:lang w:val="ro-RO"/>
        </w:rPr>
        <w:t>SSR nu are un plan d</w:t>
      </w:r>
      <w:r w:rsidR="002019A7" w:rsidRPr="006A319E">
        <w:rPr>
          <w:rFonts w:ascii="Times New Roman" w:hAnsi="Times New Roman" w:cs="Times New Roman"/>
          <w:sz w:val="24"/>
          <w:szCs w:val="24"/>
          <w:lang w:val="ro-RO"/>
        </w:rPr>
        <w:t>e monitorizare-evaluare</w:t>
      </w:r>
      <w:r w:rsidRPr="006A319E">
        <w:rPr>
          <w:rFonts w:ascii="Times New Roman" w:hAnsi="Times New Roman" w:cs="Times New Roman"/>
          <w:sz w:val="24"/>
          <w:szCs w:val="24"/>
          <w:lang w:val="ro-RO"/>
        </w:rPr>
        <w:t xml:space="preserve"> propriu, cu indicatori și ținte specifice activităților derulate în cadrul proiectului. Monitorizarea se face în raport cu planul de M&amp;E comun </w:t>
      </w:r>
      <w:r w:rsidRPr="006A319E">
        <w:rPr>
          <w:rFonts w:ascii="Times New Roman" w:hAnsi="Times New Roman" w:cs="Times New Roman"/>
          <w:sz w:val="24"/>
          <w:szCs w:val="24"/>
        </w:rPr>
        <w:t xml:space="preserve">ARAS-ALIAT-PARADA, plan care nu </w:t>
      </w:r>
      <w:proofErr w:type="spellStart"/>
      <w:r w:rsidRPr="006A319E">
        <w:rPr>
          <w:rFonts w:ascii="Times New Roman" w:hAnsi="Times New Roman" w:cs="Times New Roman"/>
          <w:sz w:val="24"/>
          <w:szCs w:val="24"/>
        </w:rPr>
        <w:t>identifică</w:t>
      </w:r>
      <w:proofErr w:type="spellEnd"/>
      <w:r w:rsidRPr="006A319E">
        <w:rPr>
          <w:rFonts w:ascii="Times New Roman" w:hAnsi="Times New Roman" w:cs="Times New Roman"/>
          <w:sz w:val="24"/>
          <w:szCs w:val="24"/>
        </w:rPr>
        <w:t xml:space="preserve"> </w:t>
      </w:r>
      <w:proofErr w:type="spellStart"/>
      <w:r w:rsidRPr="006A319E">
        <w:rPr>
          <w:rFonts w:ascii="Times New Roman" w:hAnsi="Times New Roman" w:cs="Times New Roman"/>
          <w:sz w:val="24"/>
          <w:szCs w:val="24"/>
        </w:rPr>
        <w:t>țintele</w:t>
      </w:r>
      <w:proofErr w:type="spellEnd"/>
      <w:r w:rsidRPr="006A319E">
        <w:rPr>
          <w:rFonts w:ascii="Times New Roman" w:hAnsi="Times New Roman" w:cs="Times New Roman"/>
          <w:sz w:val="24"/>
          <w:szCs w:val="24"/>
        </w:rPr>
        <w:t xml:space="preserve"> care </w:t>
      </w:r>
      <w:proofErr w:type="spellStart"/>
      <w:r w:rsidRPr="006A319E">
        <w:rPr>
          <w:rFonts w:ascii="Times New Roman" w:hAnsi="Times New Roman" w:cs="Times New Roman"/>
          <w:sz w:val="24"/>
          <w:szCs w:val="24"/>
        </w:rPr>
        <w:t>trebuie</w:t>
      </w:r>
      <w:proofErr w:type="spellEnd"/>
      <w:r w:rsidRPr="006A319E">
        <w:rPr>
          <w:rFonts w:ascii="Times New Roman" w:hAnsi="Times New Roman" w:cs="Times New Roman"/>
          <w:sz w:val="24"/>
          <w:szCs w:val="24"/>
        </w:rPr>
        <w:t xml:space="preserve"> </w:t>
      </w:r>
      <w:proofErr w:type="spellStart"/>
      <w:r w:rsidRPr="006A319E">
        <w:rPr>
          <w:rFonts w:ascii="Times New Roman" w:hAnsi="Times New Roman" w:cs="Times New Roman"/>
          <w:sz w:val="24"/>
          <w:szCs w:val="24"/>
        </w:rPr>
        <w:t>atinse</w:t>
      </w:r>
      <w:proofErr w:type="spellEnd"/>
      <w:r w:rsidRPr="006A319E">
        <w:rPr>
          <w:rFonts w:ascii="Times New Roman" w:hAnsi="Times New Roman" w:cs="Times New Roman"/>
          <w:sz w:val="24"/>
          <w:szCs w:val="24"/>
        </w:rPr>
        <w:t xml:space="preserve"> de </w:t>
      </w:r>
      <w:proofErr w:type="spellStart"/>
      <w:r w:rsidRPr="006A319E">
        <w:rPr>
          <w:rFonts w:ascii="Times New Roman" w:hAnsi="Times New Roman" w:cs="Times New Roman"/>
          <w:sz w:val="24"/>
          <w:szCs w:val="24"/>
        </w:rPr>
        <w:t>fiecare</w:t>
      </w:r>
      <w:proofErr w:type="spellEnd"/>
      <w:r w:rsidRPr="006A319E">
        <w:rPr>
          <w:rFonts w:ascii="Times New Roman" w:hAnsi="Times New Roman" w:cs="Times New Roman"/>
          <w:sz w:val="24"/>
          <w:szCs w:val="24"/>
        </w:rPr>
        <w:t xml:space="preserve"> </w:t>
      </w:r>
      <w:proofErr w:type="spellStart"/>
      <w:r w:rsidRPr="006A319E">
        <w:rPr>
          <w:rFonts w:ascii="Times New Roman" w:hAnsi="Times New Roman" w:cs="Times New Roman"/>
          <w:sz w:val="24"/>
          <w:szCs w:val="24"/>
        </w:rPr>
        <w:t>organizație</w:t>
      </w:r>
      <w:proofErr w:type="spellEnd"/>
      <w:r w:rsidRPr="006A319E">
        <w:rPr>
          <w:rFonts w:ascii="Times New Roman" w:hAnsi="Times New Roman" w:cs="Times New Roman"/>
          <w:sz w:val="24"/>
          <w:szCs w:val="24"/>
        </w:rPr>
        <w:t xml:space="preserve"> </w:t>
      </w:r>
      <w:proofErr w:type="spellStart"/>
      <w:r w:rsidRPr="006A319E">
        <w:rPr>
          <w:rFonts w:ascii="Times New Roman" w:hAnsi="Times New Roman" w:cs="Times New Roman"/>
          <w:sz w:val="24"/>
          <w:szCs w:val="24"/>
        </w:rPr>
        <w:t>implicată</w:t>
      </w:r>
      <w:proofErr w:type="spellEnd"/>
      <w:r w:rsidRPr="006A319E">
        <w:rPr>
          <w:rFonts w:ascii="Times New Roman" w:hAnsi="Times New Roman" w:cs="Times New Roman"/>
          <w:sz w:val="24"/>
          <w:szCs w:val="24"/>
        </w:rPr>
        <w:t xml:space="preserve"> </w:t>
      </w:r>
      <w:proofErr w:type="spellStart"/>
      <w:r w:rsidRPr="006A319E">
        <w:rPr>
          <w:rFonts w:ascii="Times New Roman" w:hAnsi="Times New Roman" w:cs="Times New Roman"/>
          <w:sz w:val="24"/>
          <w:szCs w:val="24"/>
        </w:rPr>
        <w:t>în</w:t>
      </w:r>
      <w:proofErr w:type="spellEnd"/>
      <w:r w:rsidRPr="006A319E">
        <w:rPr>
          <w:rFonts w:ascii="Times New Roman" w:hAnsi="Times New Roman" w:cs="Times New Roman"/>
          <w:sz w:val="24"/>
          <w:szCs w:val="24"/>
        </w:rPr>
        <w:t xml:space="preserve"> </w:t>
      </w:r>
      <w:proofErr w:type="spellStart"/>
      <w:r w:rsidRPr="006A319E">
        <w:rPr>
          <w:rFonts w:ascii="Times New Roman" w:hAnsi="Times New Roman" w:cs="Times New Roman"/>
          <w:sz w:val="24"/>
          <w:szCs w:val="24"/>
        </w:rPr>
        <w:t>consorțiu</w:t>
      </w:r>
      <w:proofErr w:type="spellEnd"/>
      <w:r w:rsidRPr="006A319E">
        <w:rPr>
          <w:rFonts w:ascii="Times New Roman" w:hAnsi="Times New Roman" w:cs="Times New Roman"/>
          <w:sz w:val="24"/>
          <w:szCs w:val="24"/>
        </w:rPr>
        <w:t xml:space="preserve">. </w:t>
      </w:r>
    </w:p>
    <w:p w:rsidR="009C2EF6" w:rsidRPr="006A319E" w:rsidRDefault="009C2EF6" w:rsidP="009C2EF6">
      <w:pPr>
        <w:pStyle w:val="ListParagraph"/>
        <w:numPr>
          <w:ilvl w:val="0"/>
          <w:numId w:val="3"/>
        </w:numPr>
        <w:jc w:val="both"/>
        <w:rPr>
          <w:rFonts w:ascii="Times New Roman" w:hAnsi="Times New Roman" w:cs="Times New Roman"/>
          <w:sz w:val="24"/>
          <w:szCs w:val="24"/>
          <w:lang w:val="ro-RO"/>
        </w:rPr>
      </w:pPr>
      <w:r w:rsidRPr="006A319E">
        <w:rPr>
          <w:rFonts w:ascii="Times New Roman" w:hAnsi="Times New Roman" w:cs="Times New Roman"/>
          <w:sz w:val="24"/>
          <w:szCs w:val="24"/>
          <w:lang w:val="ro-RO"/>
        </w:rPr>
        <w:t>Echipa de teren înregistrează datele</w:t>
      </w:r>
      <w:r w:rsidR="009860FF" w:rsidRPr="006A319E">
        <w:rPr>
          <w:rFonts w:ascii="Times New Roman" w:hAnsi="Times New Roman" w:cs="Times New Roman"/>
          <w:sz w:val="24"/>
          <w:szCs w:val="24"/>
          <w:lang w:val="ro-RO"/>
        </w:rPr>
        <w:t xml:space="preserve"> beneficiarilor pe formulare de hârtie și apoi le trece în baza de date electronică (în MsXcel). Lucrătorii sociali apreciază că procesul este consumator de timp.</w:t>
      </w:r>
      <w:r w:rsidRPr="006A319E">
        <w:rPr>
          <w:rFonts w:ascii="Times New Roman" w:hAnsi="Times New Roman" w:cs="Times New Roman"/>
          <w:sz w:val="24"/>
          <w:szCs w:val="24"/>
          <w:lang w:val="ro-RO"/>
        </w:rPr>
        <w:t xml:space="preserve"> inregistreaza datele pe hartie, dar ar putea inregistra ca si ARAS, direct in baza de date excel. Zonele se ruleaza, sunt 5 zone, standardul este sa ajunga minim 1 data pe saptamana.</w:t>
      </w:r>
    </w:p>
    <w:p w:rsidR="00744939" w:rsidRPr="006A319E" w:rsidRDefault="00744939" w:rsidP="00744939">
      <w:pPr>
        <w:spacing w:after="0"/>
        <w:jc w:val="both"/>
        <w:rPr>
          <w:rFonts w:ascii="Times New Roman" w:hAnsi="Times New Roman" w:cs="Times New Roman"/>
          <w:b/>
          <w:sz w:val="24"/>
          <w:szCs w:val="24"/>
          <w:lang w:val="ro-RO"/>
        </w:rPr>
      </w:pPr>
    </w:p>
    <w:p w:rsidR="00CE5E71" w:rsidRPr="006A319E" w:rsidRDefault="00CE5E71" w:rsidP="00744939">
      <w:pPr>
        <w:spacing w:after="0"/>
        <w:jc w:val="both"/>
        <w:rPr>
          <w:rFonts w:ascii="Times New Roman" w:hAnsi="Times New Roman" w:cs="Times New Roman"/>
          <w:b/>
          <w:sz w:val="24"/>
          <w:szCs w:val="24"/>
          <w:lang w:val="ro-RO"/>
        </w:rPr>
      </w:pPr>
      <w:r w:rsidRPr="006A319E">
        <w:rPr>
          <w:rFonts w:ascii="Times New Roman" w:hAnsi="Times New Roman" w:cs="Times New Roman"/>
          <w:b/>
          <w:sz w:val="24"/>
          <w:szCs w:val="24"/>
          <w:lang w:val="ro-RO"/>
        </w:rPr>
        <w:t>Ref. gradul de realizare al indicatorilor</w:t>
      </w:r>
    </w:p>
    <w:p w:rsidR="00912D60" w:rsidRPr="006A319E" w:rsidRDefault="00F673AF" w:rsidP="00912D60">
      <w:pPr>
        <w:pStyle w:val="ListParagraph"/>
        <w:numPr>
          <w:ilvl w:val="0"/>
          <w:numId w:val="9"/>
        </w:numPr>
        <w:spacing w:after="0"/>
        <w:jc w:val="both"/>
        <w:rPr>
          <w:rFonts w:ascii="Times New Roman" w:hAnsi="Times New Roman" w:cs="Times New Roman"/>
          <w:sz w:val="24"/>
          <w:szCs w:val="24"/>
          <w:lang w:val="ro-RO"/>
        </w:rPr>
      </w:pPr>
      <w:bookmarkStart w:id="0" w:name="_GoBack"/>
      <w:bookmarkEnd w:id="0"/>
      <w:r w:rsidRPr="006A319E">
        <w:rPr>
          <w:rFonts w:ascii="Times New Roman" w:hAnsi="Times New Roman" w:cs="Times New Roman"/>
          <w:sz w:val="24"/>
          <w:szCs w:val="24"/>
          <w:lang w:val="ro-RO"/>
        </w:rPr>
        <w:t>Nu a fost posibilă evaluarea gradului de realizare a indicatorilor, în lipsa unui plan de monitorizare-evaluare specific activităților implementate de ALIAT.</w:t>
      </w:r>
    </w:p>
    <w:p w:rsidR="00BC409A" w:rsidRPr="006A319E" w:rsidRDefault="00BC409A" w:rsidP="00BC409A">
      <w:pPr>
        <w:spacing w:after="0"/>
        <w:jc w:val="both"/>
        <w:rPr>
          <w:rFonts w:ascii="Times New Roman" w:hAnsi="Times New Roman" w:cs="Times New Roman"/>
          <w:sz w:val="24"/>
          <w:szCs w:val="24"/>
          <w:lang w:val="ro-RO"/>
        </w:rPr>
      </w:pPr>
    </w:p>
    <w:p w:rsidR="006A319E" w:rsidRPr="006A319E" w:rsidRDefault="00BC409A" w:rsidP="00BC409A">
      <w:pPr>
        <w:spacing w:after="0"/>
        <w:jc w:val="both"/>
        <w:rPr>
          <w:rFonts w:ascii="Times New Roman" w:hAnsi="Times New Roman" w:cs="Times New Roman"/>
          <w:sz w:val="24"/>
          <w:szCs w:val="24"/>
          <w:lang w:val="ro-RO"/>
        </w:rPr>
      </w:pPr>
      <w:r w:rsidRPr="006A319E">
        <w:rPr>
          <w:rFonts w:ascii="Times New Roman" w:hAnsi="Times New Roman" w:cs="Times New Roman"/>
          <w:b/>
          <w:sz w:val="24"/>
          <w:szCs w:val="24"/>
          <w:lang w:val="ro-RO"/>
        </w:rPr>
        <w:t>Raport întocmit de:</w:t>
      </w:r>
      <w:r w:rsidRPr="006A319E">
        <w:rPr>
          <w:rFonts w:ascii="Times New Roman" w:hAnsi="Times New Roman" w:cs="Times New Roman"/>
          <w:b/>
          <w:sz w:val="24"/>
          <w:szCs w:val="24"/>
          <w:lang w:val="ro-RO"/>
        </w:rPr>
        <w:tab/>
      </w:r>
      <w:r w:rsidRPr="006A319E">
        <w:rPr>
          <w:rFonts w:ascii="Times New Roman" w:hAnsi="Times New Roman" w:cs="Times New Roman"/>
          <w:sz w:val="24"/>
          <w:szCs w:val="24"/>
          <w:lang w:val="ro-RO"/>
        </w:rPr>
        <w:tab/>
        <w:t>Fidelie Kalambayi, RAA</w:t>
      </w:r>
      <w:r w:rsidRPr="006A319E">
        <w:rPr>
          <w:rFonts w:ascii="Times New Roman" w:hAnsi="Times New Roman" w:cs="Times New Roman"/>
          <w:sz w:val="24"/>
          <w:szCs w:val="24"/>
          <w:lang w:val="ro-RO"/>
        </w:rPr>
        <w:tab/>
      </w:r>
      <w:r w:rsidRPr="006A319E">
        <w:rPr>
          <w:rFonts w:ascii="Times New Roman" w:hAnsi="Times New Roman" w:cs="Times New Roman"/>
          <w:sz w:val="24"/>
          <w:szCs w:val="24"/>
          <w:lang w:val="ro-RO"/>
        </w:rPr>
        <w:tab/>
      </w:r>
      <w:r w:rsidR="006A319E">
        <w:rPr>
          <w:rFonts w:ascii="Times New Roman" w:hAnsi="Times New Roman" w:cs="Times New Roman"/>
          <w:sz w:val="24"/>
          <w:szCs w:val="24"/>
          <w:lang w:val="ro-RO"/>
        </w:rPr>
        <w:t>Andrei Dobre, RAA</w:t>
      </w:r>
    </w:p>
    <w:sectPr w:rsidR="006A319E" w:rsidRPr="006A319E">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24F7" w:rsidRDefault="002724F7" w:rsidP="00452B2A">
      <w:pPr>
        <w:spacing w:after="0" w:line="240" w:lineRule="auto"/>
      </w:pPr>
      <w:r>
        <w:separator/>
      </w:r>
    </w:p>
  </w:endnote>
  <w:endnote w:type="continuationSeparator" w:id="0">
    <w:p w:rsidR="002724F7" w:rsidRDefault="002724F7" w:rsidP="00452B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24F7" w:rsidRDefault="002724F7" w:rsidP="00452B2A">
      <w:pPr>
        <w:spacing w:after="0" w:line="240" w:lineRule="auto"/>
      </w:pPr>
      <w:r>
        <w:separator/>
      </w:r>
    </w:p>
  </w:footnote>
  <w:footnote w:type="continuationSeparator" w:id="0">
    <w:p w:rsidR="002724F7" w:rsidRDefault="002724F7" w:rsidP="00452B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343"/>
      <w:gridCol w:w="9017"/>
    </w:tblGrid>
    <w:tr w:rsidR="00452B2A">
      <w:trPr>
        <w:jc w:val="right"/>
      </w:trPr>
      <w:tc>
        <w:tcPr>
          <w:tcW w:w="0" w:type="auto"/>
          <w:shd w:val="clear" w:color="auto" w:fill="ED7D31" w:themeFill="accent2"/>
          <w:vAlign w:val="center"/>
        </w:tcPr>
        <w:p w:rsidR="00452B2A" w:rsidRDefault="00452B2A">
          <w:pPr>
            <w:pStyle w:val="Header"/>
            <w:rPr>
              <w:caps/>
              <w:color w:val="FFFFFF" w:themeColor="background1"/>
            </w:rPr>
          </w:pPr>
        </w:p>
      </w:tc>
      <w:tc>
        <w:tcPr>
          <w:tcW w:w="0" w:type="auto"/>
          <w:shd w:val="clear" w:color="auto" w:fill="ED7D31" w:themeFill="accent2"/>
          <w:vAlign w:val="center"/>
        </w:tcPr>
        <w:p w:rsidR="00452B2A" w:rsidRPr="00452B2A" w:rsidRDefault="00452B2A" w:rsidP="00452B2A">
          <w:pPr>
            <w:pStyle w:val="Header"/>
            <w:jc w:val="center"/>
            <w:rPr>
              <w:b/>
              <w:caps/>
              <w:color w:val="FFFFFF" w:themeColor="background1"/>
              <w:sz w:val="28"/>
              <w:szCs w:val="28"/>
            </w:rPr>
          </w:pPr>
          <w:r w:rsidRPr="00452B2A">
            <w:rPr>
              <w:b/>
              <w:caps/>
              <w:color w:val="FFFFFF" w:themeColor="background1"/>
              <w:sz w:val="28"/>
              <w:szCs w:val="28"/>
            </w:rPr>
            <w:t>RAPORTUL VIZITEI DE MONITORIZARE &amp; EVALUARE</w:t>
          </w:r>
        </w:p>
      </w:tc>
    </w:tr>
  </w:tbl>
  <w:p w:rsidR="00452B2A" w:rsidRDefault="00452B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8D12FA"/>
    <w:multiLevelType w:val="hybridMultilevel"/>
    <w:tmpl w:val="72860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556CED"/>
    <w:multiLevelType w:val="hybridMultilevel"/>
    <w:tmpl w:val="61569D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02E6E8B"/>
    <w:multiLevelType w:val="hybridMultilevel"/>
    <w:tmpl w:val="1A9647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68C130E"/>
    <w:multiLevelType w:val="hybridMultilevel"/>
    <w:tmpl w:val="ACAEFF60"/>
    <w:lvl w:ilvl="0" w:tplc="85D4BC2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445002"/>
    <w:multiLevelType w:val="hybridMultilevel"/>
    <w:tmpl w:val="6A243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A92701"/>
    <w:multiLevelType w:val="hybridMultilevel"/>
    <w:tmpl w:val="357C28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40A67D9"/>
    <w:multiLevelType w:val="hybridMultilevel"/>
    <w:tmpl w:val="9D901F8E"/>
    <w:lvl w:ilvl="0" w:tplc="3640B9F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6231F9"/>
    <w:multiLevelType w:val="hybridMultilevel"/>
    <w:tmpl w:val="97BEC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671CFE"/>
    <w:multiLevelType w:val="hybridMultilevel"/>
    <w:tmpl w:val="EA52FD5A"/>
    <w:lvl w:ilvl="0" w:tplc="3640B9F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6D7D44"/>
    <w:multiLevelType w:val="hybridMultilevel"/>
    <w:tmpl w:val="282C8852"/>
    <w:lvl w:ilvl="0" w:tplc="27A2D0C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1"/>
  </w:num>
  <w:num w:numId="4">
    <w:abstractNumId w:val="7"/>
  </w:num>
  <w:num w:numId="5">
    <w:abstractNumId w:val="9"/>
  </w:num>
  <w:num w:numId="6">
    <w:abstractNumId w:val="3"/>
  </w:num>
  <w:num w:numId="7">
    <w:abstractNumId w:val="0"/>
  </w:num>
  <w:num w:numId="8">
    <w:abstractNumId w:val="2"/>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D14"/>
    <w:rsid w:val="00001D43"/>
    <w:rsid w:val="00061591"/>
    <w:rsid w:val="000742A3"/>
    <w:rsid w:val="001363E7"/>
    <w:rsid w:val="00137407"/>
    <w:rsid w:val="001544F1"/>
    <w:rsid w:val="0016472C"/>
    <w:rsid w:val="00171F92"/>
    <w:rsid w:val="00172F10"/>
    <w:rsid w:val="001B7DFC"/>
    <w:rsid w:val="002019A7"/>
    <w:rsid w:val="00241678"/>
    <w:rsid w:val="00262B29"/>
    <w:rsid w:val="002724F7"/>
    <w:rsid w:val="00302976"/>
    <w:rsid w:val="00320073"/>
    <w:rsid w:val="00371A8A"/>
    <w:rsid w:val="00375D61"/>
    <w:rsid w:val="00406777"/>
    <w:rsid w:val="0042671A"/>
    <w:rsid w:val="00452B2A"/>
    <w:rsid w:val="004A188D"/>
    <w:rsid w:val="005C3C9F"/>
    <w:rsid w:val="005F0FA6"/>
    <w:rsid w:val="0060141E"/>
    <w:rsid w:val="00687258"/>
    <w:rsid w:val="006A319E"/>
    <w:rsid w:val="00715831"/>
    <w:rsid w:val="00732E17"/>
    <w:rsid w:val="00744939"/>
    <w:rsid w:val="007A3E99"/>
    <w:rsid w:val="007D1D14"/>
    <w:rsid w:val="00823EE6"/>
    <w:rsid w:val="00835C8C"/>
    <w:rsid w:val="00860466"/>
    <w:rsid w:val="00865FD9"/>
    <w:rsid w:val="00912D60"/>
    <w:rsid w:val="00973D66"/>
    <w:rsid w:val="009860FF"/>
    <w:rsid w:val="0099252D"/>
    <w:rsid w:val="009C2EF6"/>
    <w:rsid w:val="009D529B"/>
    <w:rsid w:val="009F776F"/>
    <w:rsid w:val="00A6154A"/>
    <w:rsid w:val="00AC3C0B"/>
    <w:rsid w:val="00AC7A03"/>
    <w:rsid w:val="00AE717F"/>
    <w:rsid w:val="00B43C88"/>
    <w:rsid w:val="00B44A17"/>
    <w:rsid w:val="00B60223"/>
    <w:rsid w:val="00BC05F8"/>
    <w:rsid w:val="00BC1770"/>
    <w:rsid w:val="00BC380D"/>
    <w:rsid w:val="00BC409A"/>
    <w:rsid w:val="00C02DF9"/>
    <w:rsid w:val="00C95A55"/>
    <w:rsid w:val="00CE5E71"/>
    <w:rsid w:val="00D071D7"/>
    <w:rsid w:val="00D24E95"/>
    <w:rsid w:val="00D34C35"/>
    <w:rsid w:val="00D4372C"/>
    <w:rsid w:val="00D62B3F"/>
    <w:rsid w:val="00D82614"/>
    <w:rsid w:val="00D87A46"/>
    <w:rsid w:val="00DD305E"/>
    <w:rsid w:val="00E2794D"/>
    <w:rsid w:val="00E7249B"/>
    <w:rsid w:val="00EA573E"/>
    <w:rsid w:val="00F32D2F"/>
    <w:rsid w:val="00F673AF"/>
    <w:rsid w:val="00F83238"/>
    <w:rsid w:val="00FA6A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AF84A5-4725-4BAC-8CC7-93E9B3869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1A8A"/>
    <w:pPr>
      <w:ind w:left="720"/>
      <w:contextualSpacing/>
    </w:pPr>
  </w:style>
  <w:style w:type="paragraph" w:styleId="Header">
    <w:name w:val="header"/>
    <w:basedOn w:val="Normal"/>
    <w:link w:val="HeaderChar"/>
    <w:uiPriority w:val="99"/>
    <w:unhideWhenUsed/>
    <w:rsid w:val="00452B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B2A"/>
  </w:style>
  <w:style w:type="paragraph" w:styleId="Footer">
    <w:name w:val="footer"/>
    <w:basedOn w:val="Normal"/>
    <w:link w:val="FooterChar"/>
    <w:uiPriority w:val="99"/>
    <w:unhideWhenUsed/>
    <w:rsid w:val="00452B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B2A"/>
  </w:style>
  <w:style w:type="table" w:styleId="TableGrid">
    <w:name w:val="Table Grid"/>
    <w:basedOn w:val="TableNormal"/>
    <w:uiPriority w:val="39"/>
    <w:rsid w:val="00B44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41FAF4BE-C13B-4804-8E76-26CDAC7DC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2</Pages>
  <Words>702</Words>
  <Characters>4006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Fidelie Kalambayi</dc:creator>
  <cp:keywords/>
  <dc:description/>
  <cp:lastModifiedBy>Andrei Dobre</cp:lastModifiedBy>
  <cp:revision>17</cp:revision>
  <dcterms:created xsi:type="dcterms:W3CDTF">2016-01-18T10:30:00Z</dcterms:created>
  <dcterms:modified xsi:type="dcterms:W3CDTF">2016-06-22T14:06:00Z</dcterms:modified>
</cp:coreProperties>
</file>